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D73" w:rsidRPr="00A91684" w:rsidRDefault="00A91684" w:rsidP="00A91684">
      <w:pPr>
        <w:bidi/>
        <w:jc w:val="both"/>
        <w:rPr>
          <w:rFonts w:cs="B Nazanin" w:hint="cs"/>
          <w:sz w:val="28"/>
          <w:szCs w:val="28"/>
          <w:rtl/>
        </w:rPr>
      </w:pPr>
      <w:r w:rsidRPr="00A91684">
        <w:rPr>
          <w:rFonts w:cs="B Nazanin" w:hint="cs"/>
          <w:sz w:val="28"/>
          <w:szCs w:val="28"/>
          <w:rtl/>
        </w:rPr>
        <w:t>اینجانب عبدالقیوم قلی</w:t>
      </w:r>
      <w:r w:rsidRPr="00A91684">
        <w:rPr>
          <w:rFonts w:cs="B Nazanin" w:hint="cs"/>
          <w:sz w:val="28"/>
          <w:szCs w:val="28"/>
          <w:rtl/>
        </w:rPr>
        <w:softHyphen/>
        <w:t>پوری فرزند خوجه</w:t>
      </w:r>
      <w:r w:rsidRPr="00A91684">
        <w:rPr>
          <w:rFonts w:cs="B Nazanin" w:hint="cs"/>
          <w:sz w:val="28"/>
          <w:szCs w:val="28"/>
          <w:rtl/>
        </w:rPr>
        <w:softHyphen/>
        <w:t>گلدی متولد 1352 از</w:t>
      </w:r>
      <w:r w:rsidRPr="00A91684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A91684">
        <w:rPr>
          <w:rFonts w:cs="B Nazanin" w:hint="cs"/>
          <w:sz w:val="28"/>
          <w:szCs w:val="28"/>
          <w:rtl/>
        </w:rPr>
        <w:t>استان گلستان</w:t>
      </w:r>
      <w:r w:rsidRPr="00A91684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A91684">
        <w:rPr>
          <w:rFonts w:cs="B Nazanin" w:hint="cs"/>
          <w:sz w:val="28"/>
          <w:szCs w:val="28"/>
          <w:rtl/>
        </w:rPr>
        <w:t>می</w:t>
      </w:r>
      <w:r w:rsidRPr="00A91684">
        <w:rPr>
          <w:rFonts w:cs="B Nazanin" w:hint="cs"/>
          <w:sz w:val="28"/>
          <w:szCs w:val="28"/>
          <w:rtl/>
        </w:rPr>
        <w:softHyphen/>
        <w:t>باشم. مقطع تحصیلات خود را به ترتیب در مقطع کارشناسی در رشته زراعت و اصلاح نباتات در دانشگاه علوم کشاورزی و منابع طبیعی گرگان و مقطع کارشناسی ارشد را در رشته زراعت در دانشگاه تبریز و مقطع دکتری را در رشته زراعت گرایش اکولوژی گیاهان زراعی در سال ا1385 از دانشگاه تبریز به پایان رساندم و هم اکنون عضو هیأت علمی با</w:t>
      </w:r>
      <w:r w:rsidRPr="00A91684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A91684">
        <w:rPr>
          <w:rFonts w:cs="B Nazanin" w:hint="cs"/>
          <w:sz w:val="28"/>
          <w:szCs w:val="28"/>
          <w:rtl/>
        </w:rPr>
        <w:t>مرتبه دانشیاری</w:t>
      </w:r>
      <w:r w:rsidRPr="00A91684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A91684">
        <w:rPr>
          <w:rFonts w:cs="B Nazanin" w:hint="cs"/>
          <w:sz w:val="28"/>
          <w:szCs w:val="28"/>
          <w:rtl/>
        </w:rPr>
        <w:t>در دانشکده کشاورزی و مدیر مرکز رشد دانشگاه علوم کشاورزی و منابع طبیعی گرگان می</w:t>
      </w:r>
      <w:r w:rsidRPr="00A91684">
        <w:rPr>
          <w:rFonts w:cs="B Nazanin" w:hint="cs"/>
          <w:sz w:val="28"/>
          <w:szCs w:val="28"/>
          <w:rtl/>
        </w:rPr>
        <w:softHyphen/>
        <w:t>باشم</w:t>
      </w:r>
      <w:r w:rsidRPr="00A91684">
        <w:rPr>
          <w:rFonts w:cs="B Nazanin"/>
          <w:sz w:val="28"/>
          <w:szCs w:val="28"/>
        </w:rPr>
        <w:t>.</w:t>
      </w:r>
    </w:p>
    <w:p w:rsidR="00A91684" w:rsidRPr="00A91684" w:rsidRDefault="00A91684" w:rsidP="00A91684">
      <w:pPr>
        <w:bidi/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9168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دروس تدریسی در مقطع کارشناسی</w:t>
      </w:r>
      <w:r w:rsidRPr="00A91684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</w:p>
    <w:p w:rsidR="00A91684" w:rsidRPr="00A91684" w:rsidRDefault="00A91684" w:rsidP="00A91684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اکولوژی عمومی</w:t>
      </w:r>
    </w:p>
    <w:p w:rsidR="00A91684" w:rsidRPr="00A91684" w:rsidRDefault="00A91684" w:rsidP="00A91684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کارآفرینی</w:t>
      </w:r>
    </w:p>
    <w:p w:rsidR="00A91684" w:rsidRPr="00A91684" w:rsidRDefault="00A91684" w:rsidP="00A91684">
      <w:pPr>
        <w:bidi/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9168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دروس تدریسی در مقطع کارشناسی ارشد</w:t>
      </w:r>
      <w:r w:rsidRPr="00A91684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</w:p>
    <w:p w:rsidR="00A91684" w:rsidRPr="00A91684" w:rsidRDefault="00A91684" w:rsidP="00A91684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مباحث نوین</w:t>
      </w:r>
    </w:p>
    <w:p w:rsidR="00A91684" w:rsidRPr="00A91684" w:rsidRDefault="00A91684" w:rsidP="00A91684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اکولوژی گیاهان زراعی</w:t>
      </w:r>
    </w:p>
    <w:p w:rsidR="00A91684" w:rsidRPr="00A91684" w:rsidRDefault="00A91684" w:rsidP="00A91684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کاربرد کامپیوتر در تجزیه های آمار</w:t>
      </w:r>
    </w:p>
    <w:p w:rsidR="00A91684" w:rsidRPr="00A91684" w:rsidRDefault="00A91684" w:rsidP="00A91684">
      <w:pPr>
        <w:bidi/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9168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دروس تدریسی در مقطع دکتری</w:t>
      </w:r>
      <w:r w:rsidRPr="00A91684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</w:p>
    <w:p w:rsidR="00A91684" w:rsidRPr="00A91684" w:rsidRDefault="00A91684" w:rsidP="00A91684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اکوفیزیولوژی گیاهان زراعی</w:t>
      </w:r>
    </w:p>
    <w:p w:rsidR="00A91684" w:rsidRPr="00A91684" w:rsidRDefault="00A91684" w:rsidP="00A91684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مدل سازی رشد در گیاهان زراعی</w:t>
      </w:r>
    </w:p>
    <w:p w:rsidR="00A91684" w:rsidRPr="00A91684" w:rsidRDefault="00A91684" w:rsidP="00A91684">
      <w:pPr>
        <w:bidi/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9168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تالیفات</w:t>
      </w:r>
      <w:r w:rsidRPr="00A91684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</w:p>
    <w:p w:rsidR="00A91684" w:rsidRPr="00A91684" w:rsidRDefault="00A91684" w:rsidP="00A91684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تالیف کتاب مکانیسم موفقیت ویژه دانشجویان سال 1401</w:t>
      </w:r>
    </w:p>
    <w:p w:rsidR="00A91684" w:rsidRPr="00A91684" w:rsidRDefault="00A91684" w:rsidP="00A91684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تالیف کتاب پولسازی زمستان 1401</w:t>
      </w:r>
    </w:p>
    <w:p w:rsidR="00A91684" w:rsidRPr="00A91684" w:rsidRDefault="00A91684" w:rsidP="00A91684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کسب و کار خود را طراحی کنید در دست تالیف</w:t>
      </w:r>
    </w:p>
    <w:p w:rsidR="00A91684" w:rsidRPr="00A91684" w:rsidRDefault="00A91684" w:rsidP="00A91684">
      <w:pPr>
        <w:numPr>
          <w:ilvl w:val="0"/>
          <w:numId w:val="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گرداوری کتاب آیین نامه، قانون و مقررات شرکت های دانش بنیان</w:t>
      </w:r>
    </w:p>
    <w:p w:rsidR="00A91684" w:rsidRPr="00A91684" w:rsidRDefault="00A91684" w:rsidP="00A91684">
      <w:pPr>
        <w:bidi/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9168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تجربیات شغلی </w:t>
      </w:r>
      <w:r w:rsidRPr="00A9168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 </w:t>
      </w:r>
      <w:r w:rsidRPr="00A9168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و</w:t>
      </w:r>
      <w:r w:rsidRPr="00A9168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سوابق</w:t>
      </w:r>
      <w:r w:rsidRPr="00A9168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مدیریتی</w:t>
      </w:r>
      <w:r w:rsidRPr="00A9168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در</w:t>
      </w:r>
      <w:r w:rsidRPr="00A9168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استان</w:t>
      </w:r>
      <w:r w:rsidRPr="00A9168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اردبیل</w:t>
      </w:r>
      <w:r w:rsidRPr="00A91684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</w:p>
    <w:p w:rsidR="00A91684" w:rsidRPr="00A91684" w:rsidRDefault="00A91684" w:rsidP="00A91684">
      <w:pPr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رئیس گروه کارآفرینی و رشد و ارتباط با صنعت دانشگاه محقق اردبیلی از تاریخ 10/7/89 تا 19/7/91</w:t>
      </w:r>
    </w:p>
    <w:p w:rsidR="00A91684" w:rsidRPr="00A91684" w:rsidRDefault="00A91684" w:rsidP="00A91684">
      <w:pPr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معاون مرکز رشد واحدهای فناوری دانشگاه 19/7/89 تا 24/7/91 ابلاغ داخلی</w:t>
      </w:r>
    </w:p>
    <w:p w:rsidR="00A91684" w:rsidRPr="00A91684" w:rsidRDefault="00A91684" w:rsidP="00A91684">
      <w:pPr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رئیس مرکز رشد واحدهای فناوری دانشگاه محقق اردبیلی 24/7/91 تا</w:t>
      </w:r>
    </w:p>
    <w:p w:rsidR="00A91684" w:rsidRPr="00A91684" w:rsidRDefault="00A91684" w:rsidP="00A91684">
      <w:pPr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عضو شورای کارگزاری پارک علم و فناوری استان آذربایجان شرقی از تاریخ 10/8/91 به مدت 2 سال</w:t>
      </w:r>
    </w:p>
    <w:p w:rsidR="00A91684" w:rsidRPr="00A91684" w:rsidRDefault="00A91684" w:rsidP="00A91684">
      <w:pPr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عضو هیأت فنی استانداری اردبیل 19/11/91 ادامه دارد</w:t>
      </w:r>
    </w:p>
    <w:p w:rsidR="00A91684" w:rsidRPr="00A91684" w:rsidRDefault="00A91684" w:rsidP="00A91684">
      <w:pPr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عضو شورای دانشگاه محقق اردبیلی بدون ابلاغ ادامه دارد</w:t>
      </w:r>
    </w:p>
    <w:p w:rsidR="00A91684" w:rsidRPr="00A91684" w:rsidRDefault="00A91684" w:rsidP="00A91684">
      <w:pPr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کارشناس رسمی دادگستری ماده 187 به شماره 9997/187/ک/پ</w:t>
      </w:r>
    </w:p>
    <w:p w:rsidR="00A91684" w:rsidRPr="00A91684" w:rsidRDefault="00A91684" w:rsidP="00A91684">
      <w:pPr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عضو کارگروه اشتغال و سرمایه گذاری شهرستان اردبیل</w:t>
      </w:r>
    </w:p>
    <w:p w:rsidR="00A91684" w:rsidRPr="00A91684" w:rsidRDefault="00A91684" w:rsidP="00A91684">
      <w:pPr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عضو کارگروه اشتغال و سرمایه گذاری استان اردبیل</w:t>
      </w:r>
    </w:p>
    <w:p w:rsidR="00A91684" w:rsidRPr="00A91684" w:rsidRDefault="00A91684" w:rsidP="00A91684">
      <w:pPr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عضو اتاق فکر سازمان جهاد کشاورزی استان اردبیل 27/10/85 ادامه دارد</w:t>
      </w:r>
    </w:p>
    <w:p w:rsidR="00A91684" w:rsidRPr="00A91684" w:rsidRDefault="00A91684" w:rsidP="00A91684">
      <w:pPr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عضو کارگروه پژوهش، فناوری و تحول اداری استان اردبیل</w:t>
      </w:r>
    </w:p>
    <w:p w:rsidR="00A91684" w:rsidRPr="00A91684" w:rsidRDefault="00A91684" w:rsidP="00A91684">
      <w:pPr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عضو کمیته پایش محصولات دانش بنیان سازمان صنعت، معدن و تجارت استان اردبیل 19/12/1390 ادامه دارد</w:t>
      </w:r>
    </w:p>
    <w:p w:rsidR="00A91684" w:rsidRPr="00A91684" w:rsidRDefault="00A91684" w:rsidP="00A91684">
      <w:pPr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عضو شورای داوری استانی جشنواره علم تا عمل معاونت علمی و فناوری ریاست جمهوری سال 1390 و 93</w:t>
      </w:r>
    </w:p>
    <w:p w:rsidR="00A91684" w:rsidRPr="00A91684" w:rsidRDefault="00A91684" w:rsidP="00A91684">
      <w:pPr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عضو کمیته داوران جشنواره ملی پژوهشی سهند در سال 1392</w:t>
      </w:r>
    </w:p>
    <w:p w:rsidR="00A91684" w:rsidRPr="00A91684" w:rsidRDefault="00A91684" w:rsidP="00A91684">
      <w:pPr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عضو هیئت مدیره صندوق کارکنان دانشگاه محقق اردبیلی 21/1/91به مدت 2 سال</w:t>
      </w:r>
    </w:p>
    <w:p w:rsidR="00A91684" w:rsidRPr="00A91684" w:rsidRDefault="00A91684" w:rsidP="00A91684">
      <w:pPr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رییس هیات مدیره صندوق کارکنان دانشگاه محقق اردبیلی 14/6/94 به مدت 2 سال</w:t>
      </w:r>
    </w:p>
    <w:p w:rsidR="00A91684" w:rsidRPr="00A91684" w:rsidRDefault="00A91684" w:rsidP="00A91684">
      <w:pPr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عضو کمیته تعامل دانشکده کشاورز دانشگاه محقق اردبیلی 9/4/89 ادامه دارد</w:t>
      </w:r>
    </w:p>
    <w:p w:rsidR="00A91684" w:rsidRPr="00A91684" w:rsidRDefault="00A91684" w:rsidP="00A91684">
      <w:pPr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ناظر انجمن علمی دانشجویان در رشته گروه زراعت و اصلاح نباتات 17/7/87 به مدت 4 سال</w:t>
      </w:r>
    </w:p>
    <w:p w:rsidR="00A91684" w:rsidRPr="00A91684" w:rsidRDefault="00A91684" w:rsidP="00A91684">
      <w:pPr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عضو حلقه صالحین بسیج اساتید 13/ 10/ 90 ادامه دارد</w:t>
      </w:r>
    </w:p>
    <w:p w:rsidR="00A91684" w:rsidRPr="00A91684" w:rsidRDefault="00A91684" w:rsidP="00A91684">
      <w:pPr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عضو شورای مرکزی سازمان بسیج مهندسین کشاورزی و منابع طبیعی استان اردبیل</w:t>
      </w:r>
    </w:p>
    <w:p w:rsidR="00A91684" w:rsidRPr="00A91684" w:rsidRDefault="00A91684" w:rsidP="00A91684">
      <w:pPr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استاد مشاور دانشجویان شاهد و ایثارگر دانشکده کشاورزی دانشگاه محقق اردبیل 15/6/90 به مدت 4 سال</w:t>
      </w:r>
    </w:p>
    <w:p w:rsidR="00A91684" w:rsidRPr="00A91684" w:rsidRDefault="00A91684" w:rsidP="00A91684">
      <w:pPr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مسئول راه اندازی پارک علم و فناوری استان اردبیل 25/12/92 تا 3/12/93</w:t>
      </w:r>
    </w:p>
    <w:p w:rsidR="00A91684" w:rsidRPr="00A91684" w:rsidRDefault="00A91684" w:rsidP="00A91684">
      <w:pPr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عضو شورای فناوری مرکز رشد گیاهان دارویی جهاد دانشگاهی 11/5/1393 به مدت 2 سال</w:t>
      </w:r>
    </w:p>
    <w:p w:rsidR="00A91684" w:rsidRPr="00A91684" w:rsidRDefault="00A91684" w:rsidP="00A91684">
      <w:pPr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عضو شورای فناوری مرکز رشد دانشگاه آزاد اسلامی واحد اردبیل</w:t>
      </w:r>
    </w:p>
    <w:p w:rsidR="00A91684" w:rsidRPr="00A91684" w:rsidRDefault="00A91684" w:rsidP="00A91684">
      <w:pPr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عضو کمیته تدوین تعرفه خدمات بخش کشاورزی استان 27/11/93 ادامه دارد</w:t>
      </w:r>
    </w:p>
    <w:p w:rsidR="00A91684" w:rsidRPr="00A91684" w:rsidRDefault="00A91684" w:rsidP="00A91684">
      <w:pPr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عضو هیات امنا کانون کارآفرینی استان اردبیل از تاریخ 10/12/93 ادامه دارد</w:t>
      </w:r>
    </w:p>
    <w:p w:rsidR="00A91684" w:rsidRPr="00A91684" w:rsidRDefault="00A91684" w:rsidP="00A91684">
      <w:pPr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عضو هیات امنا خانه ریاضیات استان اردبیل 27/3/94</w:t>
      </w:r>
    </w:p>
    <w:p w:rsidR="00A91684" w:rsidRPr="00A91684" w:rsidRDefault="00A91684" w:rsidP="00A91684">
      <w:pPr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دبیر نمایشگاه دستاوردهای پژوهش و فناوری و فن بازار ستاد برگزاری هفته پژوهش و فناوری سال 1394</w:t>
      </w:r>
    </w:p>
    <w:p w:rsidR="00A91684" w:rsidRPr="00A91684" w:rsidRDefault="00A91684" w:rsidP="00A91684">
      <w:pPr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رئیس شورای پارک علم و فناوری استان اردبیل 17/1/94 ادامه دارد</w:t>
      </w:r>
    </w:p>
    <w:p w:rsidR="00A91684" w:rsidRPr="00A91684" w:rsidRDefault="00A91684" w:rsidP="00A91684">
      <w:pPr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سرپرست پارک علم و فناوری استان اردبیل از 3/12/93</w:t>
      </w:r>
    </w:p>
    <w:p w:rsidR="00A91684" w:rsidRPr="00A91684" w:rsidRDefault="00A91684" w:rsidP="00A91684">
      <w:pPr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رییس پارک علم و فناوری استان اردبیل از تاریخ 6/3/1396</w:t>
      </w:r>
    </w:p>
    <w:p w:rsidR="00A91684" w:rsidRPr="00A91684" w:rsidRDefault="00A91684" w:rsidP="00A91684">
      <w:pPr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عضو کارگروه وام وجوه اداره شده استان اردبیل از تاریخ 3/5/ 1397</w:t>
      </w:r>
    </w:p>
    <w:p w:rsidR="00A91684" w:rsidRPr="00A91684" w:rsidRDefault="00A91684" w:rsidP="00A9168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b/>
          <w:bCs/>
          <w:sz w:val="28"/>
          <w:szCs w:val="28"/>
        </w:rPr>
        <w:t> </w:t>
      </w:r>
    </w:p>
    <w:p w:rsidR="00A91684" w:rsidRPr="00A91684" w:rsidRDefault="00A91684" w:rsidP="00A91684">
      <w:pPr>
        <w:bidi/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9168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تجربیات شغلی و سوابق مدیریتی در استان گلستان</w:t>
      </w:r>
      <w:r w:rsidRPr="00A91684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</w:p>
    <w:p w:rsidR="00A91684" w:rsidRPr="00A91684" w:rsidRDefault="00A91684" w:rsidP="00A91684">
      <w:pPr>
        <w:numPr>
          <w:ilvl w:val="0"/>
          <w:numId w:val="7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سرپرست مرکز رشد واحدهای فناور دانشگاه علوم کشاورزی و منابع طبیعی گرگان از تاریخ 26/6/1399</w:t>
      </w:r>
    </w:p>
    <w:p w:rsidR="00A91684" w:rsidRPr="00A91684" w:rsidRDefault="00A91684" w:rsidP="00A91684">
      <w:pPr>
        <w:numPr>
          <w:ilvl w:val="0"/>
          <w:numId w:val="7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مدیر مرکز رشد واحدهای فناور دانشگاه علوم کشاورزی و منابع طبیعی گرگان از تاریخ 16/10/1399</w:t>
      </w:r>
    </w:p>
    <w:p w:rsidR="00A91684" w:rsidRPr="00A91684" w:rsidRDefault="00A91684" w:rsidP="00A91684">
      <w:pPr>
        <w:numPr>
          <w:ilvl w:val="0"/>
          <w:numId w:val="7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نماینده دانشگاه علوم کشاورزی و منابع طبیعی گرگان در جلسات پارک علم و فناوری استان گلستان 30/12/1399</w:t>
      </w:r>
    </w:p>
    <w:p w:rsidR="00A91684" w:rsidRPr="00A91684" w:rsidRDefault="00A91684" w:rsidP="00A91684">
      <w:pPr>
        <w:numPr>
          <w:ilvl w:val="0"/>
          <w:numId w:val="7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مسئول پی گیری و راه اندازی شرکت خصوصی دانشگاهی و دفتر مالکیت معنوی دانشگاه علوم کشاورزی و منابع طبیعی گرگان 13/3/1398</w:t>
      </w:r>
    </w:p>
    <w:p w:rsidR="00A91684" w:rsidRPr="00A91684" w:rsidRDefault="00A91684" w:rsidP="00A91684">
      <w:pPr>
        <w:numPr>
          <w:ilvl w:val="0"/>
          <w:numId w:val="7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دبیر برگزاری استارتاپ کشاورزی هوشمند در دانشگاه علوم کشاورزی و منابع طبیعی گرگان 28/2/1400</w:t>
      </w:r>
    </w:p>
    <w:p w:rsidR="00A91684" w:rsidRPr="00A91684" w:rsidRDefault="00A91684" w:rsidP="00A91684">
      <w:pPr>
        <w:numPr>
          <w:ilvl w:val="0"/>
          <w:numId w:val="7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عضو شوارای مرکز رشد واحدهای فناور دانشگاه علوم کشاورزی و منابع طبیعی گرگان از تاریخ 25/10/1400</w:t>
      </w:r>
    </w:p>
    <w:p w:rsidR="00A91684" w:rsidRPr="00A91684" w:rsidRDefault="00A91684" w:rsidP="00A91684">
      <w:pPr>
        <w:numPr>
          <w:ilvl w:val="0"/>
          <w:numId w:val="7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نماینده دانشگاه علوم کشاورزی و منابع طبیعی گرگان در کارگروه بهبود مستمر محیط کسب و کار استانداری استان گلستان 21/12/1400</w:t>
      </w:r>
    </w:p>
    <w:p w:rsidR="00A91684" w:rsidRPr="00A91684" w:rsidRDefault="00A91684" w:rsidP="00A91684">
      <w:pPr>
        <w:numPr>
          <w:ilvl w:val="0"/>
          <w:numId w:val="7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عضو کارگروه نظارت، ارزیابی و تضمین کیفیت موسسات پژوهشی و فناوری استان گلستان از تاریخ 17/2/1401</w:t>
      </w:r>
    </w:p>
    <w:p w:rsidR="00A91684" w:rsidRPr="00A91684" w:rsidRDefault="00A91684" w:rsidP="00A91684">
      <w:pPr>
        <w:numPr>
          <w:ilvl w:val="0"/>
          <w:numId w:val="7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عضو کارگروه انتخاب فناور برتر در ستاد استانی برگزاری هفته پژوهش و فناوری استان گلستنان 7/9/1401</w:t>
      </w:r>
    </w:p>
    <w:p w:rsidR="00A91684" w:rsidRPr="00A91684" w:rsidRDefault="00A91684" w:rsidP="00A91684">
      <w:pPr>
        <w:numPr>
          <w:ilvl w:val="0"/>
          <w:numId w:val="7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عضو شورای راهبردی آینده نگاشت تعالی دانشگاه در افق 1425 دانشگاه علوم کشاورزی و منابع طبیعی گرگان 25/21400</w:t>
      </w:r>
    </w:p>
    <w:p w:rsidR="00A91684" w:rsidRPr="00A91684" w:rsidRDefault="00A91684" w:rsidP="00A91684">
      <w:pPr>
        <w:numPr>
          <w:ilvl w:val="0"/>
          <w:numId w:val="7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معرفی اینجانب به وزارت علوم جهت برگزاری دوره کارجویی تا کارآفرینی ویژه دانشجویان و فارغ التحصیلان دانشگاهی در تاریخ 24/12 1400</w:t>
      </w:r>
    </w:p>
    <w:p w:rsidR="00A91684" w:rsidRPr="00A91684" w:rsidRDefault="00A91684" w:rsidP="00A91684">
      <w:pPr>
        <w:numPr>
          <w:ilvl w:val="0"/>
          <w:numId w:val="7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نماینده دانشگاه علوم کشاورزی و منابع طبیعی گرگان در طرح باشگاه کارآفرینان نوجوان وزارت تعاون، کار و رفاه اجتماعی از تاریخ 18/10/140</w:t>
      </w:r>
    </w:p>
    <w:p w:rsidR="00A91684" w:rsidRPr="00A91684" w:rsidRDefault="00A91684" w:rsidP="00A91684">
      <w:pPr>
        <w:bidi/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9168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lastRenderedPageBreak/>
        <w:t>گواهی شرکت در دوره های مختلف علمی، فنی و مهارتی</w:t>
      </w:r>
    </w:p>
    <w:p w:rsidR="00A91684" w:rsidRPr="00A91684" w:rsidRDefault="00A91684" w:rsidP="00A91684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گواهی پایان دوره تربیت مدرسان اقتصاد مقاومتی به مدت 16 ساعت در مرکز آموزش مدیریت دولتی شماره 1785/96</w:t>
      </w:r>
    </w:p>
    <w:p w:rsidR="00A91684" w:rsidRPr="00A91684" w:rsidRDefault="00A91684" w:rsidP="00A91684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گواهی پایان دوره تربیت مشاوران فناوری به مدت 16 ساعت در شرکت شهرک های صنعتی استان اردبیل به شماره 22/12347 و تاریخ 5/2/97</w:t>
      </w:r>
    </w:p>
    <w:p w:rsidR="00A91684" w:rsidRPr="00A91684" w:rsidRDefault="00A91684" w:rsidP="00A91684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گواهی پایان دوره اخلاق علمی و حرفه ای: کاربرد و ارتقای هوش هیجانی در محیط کار به مدت 4 ساعت در دانشگاه محقق اردبیلی در تاریخ 24/11/1391</w:t>
      </w:r>
    </w:p>
    <w:p w:rsidR="00A91684" w:rsidRPr="00A91684" w:rsidRDefault="00A91684" w:rsidP="00A91684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گواهی پایان دوره اخلاق علمی و حرفه ای: در حوزه های آموزش، پژوهش و تفکر انتقادی به مدت 4 ساعت در دانشگاه محقق اردبیلی در تاریخ 10/2/1394</w:t>
      </w:r>
    </w:p>
    <w:p w:rsidR="00A91684" w:rsidRPr="00A91684" w:rsidRDefault="00A91684" w:rsidP="00A91684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گواهی پایان دوره کارگاه آموزشی ” دانشگاه های علوم کاربردی، محرک اصلی خلاقیت در جامعه” به مدت 4 ساعت در دانشگاه محقق اردبیلی در تاریخ 11/3/1395</w:t>
      </w:r>
    </w:p>
    <w:p w:rsidR="00A91684" w:rsidRPr="00A91684" w:rsidRDefault="00A91684" w:rsidP="00A91684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گواهی پایان دوره ” مدیریت دانش سازمانی” به مدت 8 ساعت در مرکز آموزش و پژوهش صدرا در استان اردبیل در تاریخ 18/6/96</w:t>
      </w:r>
    </w:p>
    <w:p w:rsidR="00A91684" w:rsidRPr="00A91684" w:rsidRDefault="00A91684" w:rsidP="00A91684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گواهی پایان دوره ” مهارت های سازمانی فناوری اطلاعات به مدت 10 ساعت در مرکز آموزش و پژوهش صدرا در استان اردبیل در تاریخ 1/3/96</w:t>
      </w:r>
    </w:p>
    <w:p w:rsidR="00A91684" w:rsidRPr="00A91684" w:rsidRDefault="00A91684" w:rsidP="00A91684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گواهی پایان دوره ” دولت الکترونیک” به مدت 8 ساعت در مرکز آموزش و پژوهش صدرا در استان اردبیل در تاریخ 20/1/96</w:t>
      </w:r>
    </w:p>
    <w:p w:rsidR="00A91684" w:rsidRPr="00A91684" w:rsidRDefault="00A91684" w:rsidP="00A91684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گواهی پایان دوره ” معماری فناوری اطلاعات سازمانی” به مدت 20 ساعت در مرکز آموزش و پژوهش صدرا در استان اردبیل در تاریخ 20/1193</w:t>
      </w:r>
    </w:p>
    <w:p w:rsidR="00A91684" w:rsidRPr="00A91684" w:rsidRDefault="00A91684" w:rsidP="00A91684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گواهی پایان دوره ” مدیریت خدمات فاوا” به مدت 12 ساعت در مرکز آموزش و پژوهش صدرا در استان اردبیل در تاریخ 1/9/96</w:t>
      </w:r>
    </w:p>
    <w:p w:rsidR="00A91684" w:rsidRPr="00A91684" w:rsidRDefault="00A91684" w:rsidP="00A91684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گواهی پایان دوره ” شبکه و امنیت اطلاعات در سازمان ها ” به مدت 8 ساعت در مرکز آموزش و پژوهش صدرا در استان اردبیل در تاریخ 8/8/96</w:t>
      </w:r>
    </w:p>
    <w:p w:rsidR="00A91684" w:rsidRPr="00A91684" w:rsidRDefault="00A91684" w:rsidP="00A91684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گواهی پایان دوره ” مهارت های حرفه ای و اداری کار با رایانه ” به مدت 22 ساعت در مرکز آموزش و پژوهش صدرا در استان اردبیل در تاریخ 5/5/96</w:t>
      </w:r>
    </w:p>
    <w:p w:rsidR="00A91684" w:rsidRPr="00A91684" w:rsidRDefault="00A91684" w:rsidP="00A91684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گواهی پایان دوره آموزش تکمیلی طرح معرفت بسیج سپاه اردبیل به مدت 40 ساعت در تاریخ 12/6/86</w:t>
      </w:r>
    </w:p>
    <w:p w:rsidR="00A91684" w:rsidRPr="00A91684" w:rsidRDefault="00A91684" w:rsidP="00A91684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گواهی پایان دوره اصول تعلیم و تربیت اسلامی به مدت 8 ساعت دفتر نهاد نمایندگی مقام معظم رهبری در دانشگاه محقق اردبیلی در تاریخ 20/2/1390</w:t>
      </w:r>
    </w:p>
    <w:p w:rsidR="00A91684" w:rsidRPr="00A91684" w:rsidRDefault="00A91684" w:rsidP="00A91684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گواهی پایان دوره نشست تخصصی اعتدال در قران و سنت و اعتدال و ترمیم شکاف های اجتماعی به مدت 4 ساعت در دانشگاه محقق اردبیلی</w:t>
      </w:r>
    </w:p>
    <w:p w:rsidR="00A91684" w:rsidRPr="00A91684" w:rsidRDefault="00A91684" w:rsidP="00A91684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گواهی پایان دوره : تدوین درس آموخته های سیل گلستان” به مئت 4 ساعت در دانشگاه علوم کشاورزی و منابع طبیعی گرگان در تاریخ 26/3/1398</w:t>
      </w:r>
    </w:p>
    <w:p w:rsidR="00A91684" w:rsidRPr="00A91684" w:rsidRDefault="00A91684" w:rsidP="00A91684">
      <w:pPr>
        <w:bidi/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9168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لوح و تقدیرنامه</w:t>
      </w:r>
      <w:r w:rsidRPr="00A9168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softHyphen/>
      </w:r>
      <w:r w:rsidRPr="00A91684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Pr="00A9168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ها</w:t>
      </w:r>
      <w:r w:rsidRPr="00A91684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</w:p>
    <w:p w:rsidR="00A91684" w:rsidRPr="00A91684" w:rsidRDefault="00A91684" w:rsidP="00A91684">
      <w:pPr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مدیر فناور برتر استان اردبیل در سال 1391 </w:t>
      </w:r>
      <w:r w:rsidRPr="00A91684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مرجع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تأیید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: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استانداری</w:t>
      </w:r>
    </w:p>
    <w:p w:rsidR="00A91684" w:rsidRPr="00A91684" w:rsidRDefault="00A91684" w:rsidP="00A91684">
      <w:pPr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لوح تقدیر بابت مشاوره در تهیه و تدوین سند راهبردی سیب زمینی در سال 1388 </w:t>
      </w:r>
      <w:r w:rsidRPr="00A91684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مرجع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تأیید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: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استانداری</w:t>
      </w:r>
    </w:p>
    <w:p w:rsidR="00A91684" w:rsidRPr="00A91684" w:rsidRDefault="00A91684" w:rsidP="00A91684">
      <w:pPr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لوح تقدیر مدیرکل بنیاد شهید و امور ایثارگران تهران بزرگ </w:t>
      </w:r>
      <w:r w:rsidRPr="00A91684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مرجع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تأیید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: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اداره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کل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تهران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بزرگ</w:t>
      </w:r>
    </w:p>
    <w:p w:rsidR="00A91684" w:rsidRPr="00A91684" w:rsidRDefault="00A91684" w:rsidP="00A91684">
      <w:pPr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لوح تقدیر معاون فرهنگی و امور اجتماعی بنیاد شهید و امور ایثارگران تهران بزرگ </w:t>
      </w:r>
      <w:r w:rsidRPr="00A91684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مرجع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تأیید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: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اداره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کل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تهران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بزرگ</w:t>
      </w:r>
    </w:p>
    <w:p w:rsidR="00A91684" w:rsidRPr="00A91684" w:rsidRDefault="00A91684" w:rsidP="00A91684">
      <w:pPr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لوح تقدیر ستاد ملی برگزاری مراسم هفته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softHyphen/>
        <w:t xml:space="preserve">ی پژوهش و فناوری </w:t>
      </w:r>
      <w:r w:rsidRPr="00A91684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مرجع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تأیید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: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وزارت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علوم،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تحقیقات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فناوری</w:t>
      </w:r>
    </w:p>
    <w:p w:rsidR="00A91684" w:rsidRPr="00A91684" w:rsidRDefault="00A91684" w:rsidP="00A91684">
      <w:pPr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لوح تقدیر سازمان صنعت، معدن و تجارت استان اردبیل </w:t>
      </w:r>
      <w:r w:rsidRPr="00A91684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مرجع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تأیید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: رئیس سازمان صنعت، معدن و تجارت</w:t>
      </w:r>
    </w:p>
    <w:p w:rsidR="00A91684" w:rsidRPr="00A91684" w:rsidRDefault="00A91684" w:rsidP="00A91684">
      <w:pPr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لوح تقدیر ریاست محترم دانشگاه محقق اردبیلی در خصوص برگزاری هفته پژوهش و فناوری استان</w:t>
      </w:r>
      <w:r w:rsidRPr="00A91684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مرجع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تأیید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: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دانشگاه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محقق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اردبیلی</w:t>
      </w:r>
    </w:p>
    <w:p w:rsidR="00A91684" w:rsidRPr="00A91684" w:rsidRDefault="00A91684" w:rsidP="00A91684">
      <w:pPr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لوح تقدیر معاون توسعه مدیریت و منابع انسانی استانداری در خصوص برگزاری هفته پژوهش و فناوری استان- مرجع تایید استانداری</w:t>
      </w:r>
    </w:p>
    <w:p w:rsidR="00A91684" w:rsidRPr="00A91684" w:rsidRDefault="00A91684" w:rsidP="00A91684">
      <w:pPr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لوح تقدیر رئیس بنیاد نخبگان استان اردبیل در خصوص برگزاری سومین جشنواره منطقه ای شمالغرب کشور (کوهساران)- مرجع تایید بنیاد نخبگان استان</w:t>
      </w:r>
    </w:p>
    <w:p w:rsidR="00A91684" w:rsidRPr="00A91684" w:rsidRDefault="00A91684" w:rsidP="00A91684">
      <w:pPr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لوح تقدیر معاون پژوهشی و فناوری دانشگاه محقق اردبیلی در خصوص برگزاری هفته پژوهش و فناوری استان در سال 92 </w:t>
      </w:r>
      <w:r w:rsidRPr="00A91684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م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رجع تایید دانشگاه محقق اردبیلی</w:t>
      </w:r>
    </w:p>
    <w:p w:rsidR="00A91684" w:rsidRPr="00A91684" w:rsidRDefault="00A91684" w:rsidP="00A91684">
      <w:pPr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لوح تقدیر معاون توسعه مدیریت و منابع انسانی استانداری در خصوص برگزاری چهارمین جشنواره علم تا عمل معاونت علمی و فناوری ریاست جمهوری- مرجع تایید استانداری</w:t>
      </w:r>
    </w:p>
    <w:p w:rsidR="00A91684" w:rsidRPr="00A91684" w:rsidRDefault="00A91684" w:rsidP="00A91684">
      <w:pPr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لوح تقدیر فرمانده سپاه حضرت عباس علیه السلام استان اردبیل در یازدهمین جشنواره دانشجویان ممتاز مبتکر و نوع آور بسیجی شاهد و ایثارگر استان اردبیل</w:t>
      </w:r>
    </w:p>
    <w:p w:rsidR="00A91684" w:rsidRPr="00A91684" w:rsidRDefault="00A91684" w:rsidP="00A91684">
      <w:pPr>
        <w:bidi/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9168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برگزاری کارگاه و سخنرانی در خصوص کارآفرینی و جایگاه مراکز رشد و پارک های علمی و فناوری</w:t>
      </w:r>
    </w:p>
    <w:p w:rsidR="00A91684" w:rsidRPr="00A91684" w:rsidRDefault="00A91684" w:rsidP="00A9168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</w:rPr>
        <w:lastRenderedPageBreak/>
        <w:t xml:space="preserve">1- 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برگزاری کارگاه با </w:t>
      </w:r>
      <w:proofErr w:type="gramStart"/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عنوان ”</w:t>
      </w:r>
      <w:proofErr w:type="gramEnd"/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تبیین اهداف مرکز رشد و حمایت های آن از شرکت های دانش بنیان” مرجع تایید دانشگاه محقق اردبیلی</w:t>
      </w:r>
    </w:p>
    <w:p w:rsidR="00A91684" w:rsidRPr="00A91684" w:rsidRDefault="00A91684" w:rsidP="00A9168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2- 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برگزاری کارگاه با عنوان” آشنایی با مرکز رشد، کارآفرینی و تعاون” مرجع تایید دانشگاه محقق اردبیلی و اداره کل تعاون</w:t>
      </w:r>
    </w:p>
    <w:p w:rsidR="00A91684" w:rsidRPr="00A91684" w:rsidRDefault="00A91684" w:rsidP="00A9168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3- 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سخنرانی تحت </w:t>
      </w:r>
      <w:proofErr w:type="gramStart"/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عنوان ”</w:t>
      </w:r>
      <w:proofErr w:type="gramEnd"/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کارآفرینی و دانشجو” مرجع تایید دانشگاه رازی</w:t>
      </w:r>
    </w:p>
    <w:p w:rsidR="00A91684" w:rsidRPr="00A91684" w:rsidRDefault="00A91684" w:rsidP="00A9168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4- 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سخنرانی تحت عنوان” تعاون، کارآفرینی و جایگاه مرکز” مرجع تایید اداره کل تعاون سابق</w:t>
      </w:r>
    </w:p>
    <w:p w:rsidR="00A91684" w:rsidRPr="00A91684" w:rsidRDefault="00A91684" w:rsidP="00A9168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5- 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سخنرانی تحت عنوان”کارآفرینی و تعاون</w:t>
      </w:r>
      <w:proofErr w:type="gramStart"/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” </w:t>
      </w:r>
      <w:r w:rsidRPr="00A91684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مرجع</w:t>
      </w:r>
      <w:proofErr w:type="gramEnd"/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تایید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اداره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کل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تعاون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سابق</w:t>
      </w:r>
    </w:p>
    <w:p w:rsidR="00A91684" w:rsidRPr="00A91684" w:rsidRDefault="00A91684" w:rsidP="00A9168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6- 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سخنرانی تحت عنوان”زنجیره تولید دانش بنیان و جایگاه پارک علم و فناوری” مرجع تایید پارک علم و فناوری استان گلستان</w:t>
      </w:r>
    </w:p>
    <w:p w:rsidR="00A91684" w:rsidRPr="00A91684" w:rsidRDefault="00A91684" w:rsidP="00A9168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7- 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برگزاری همایش استانی و سخنرانی تحت </w:t>
      </w:r>
      <w:proofErr w:type="gramStart"/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عنوان ”</w:t>
      </w:r>
      <w:proofErr w:type="gramEnd"/>
      <w:r w:rsidRPr="00A91684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آشنایی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قوانین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مقررات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نهادهای حامی کسب و کار مبتنی بر فناوری و دانش بنیان” مرجع تایید استانداری</w:t>
      </w:r>
    </w:p>
    <w:p w:rsidR="00A91684" w:rsidRPr="00A91684" w:rsidRDefault="00A91684" w:rsidP="00A9168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8- 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سخنرانی تحت عنوان”زنجیره تولید دانش بنیان و جایگاه پارک علم و فناوری” مرجع تایید فرمانداری شهرستان بیله سوار</w:t>
      </w:r>
    </w:p>
    <w:p w:rsidR="00A91684" w:rsidRPr="00A91684" w:rsidRDefault="00A91684" w:rsidP="00A9168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9- 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سخنرانی تحت عنوان”زنجیره تولید دانش بنیان و جایگاه پارک علم و فناوری” مرجع تایید سازمان جهادکشاورزی استان</w:t>
      </w:r>
    </w:p>
    <w:p w:rsidR="00A91684" w:rsidRPr="00A91684" w:rsidRDefault="00A91684" w:rsidP="00A9168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10- 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سخنرانی تحت عنوان”زنجیره تولید دانش بنیان و جایگاه پارک علم و فناوری” مرجع تایید مرکز تحقیقات کشاورزی استان</w:t>
      </w:r>
    </w:p>
    <w:p w:rsidR="00A91684" w:rsidRPr="00A91684" w:rsidRDefault="00A91684" w:rsidP="00A9168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11- 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سخنرانی تحت عنوان”زنجیره تولید دانش بنیان و جایگاه پارک علم و فناوری” مرجع تایید دانشگاه گنبد کاووس</w:t>
      </w:r>
    </w:p>
    <w:p w:rsidR="00A91684" w:rsidRPr="00A91684" w:rsidRDefault="00A91684" w:rsidP="00A91684">
      <w:pPr>
        <w:bidi/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9168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مقالات فارسي</w:t>
      </w:r>
      <w:r w:rsidRPr="00A91684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</w:p>
    <w:p w:rsidR="00A91684" w:rsidRPr="00A91684" w:rsidRDefault="00A91684" w:rsidP="00A91684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اثر هرس ساقه و سطوح مختلف نيتروژن بر درصد روغن و اسيدهاي چرب دانه كدوي تخم كاغذي</w:t>
      </w:r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(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Cucurbita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pepo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) (5/1) 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نويسنده : مستخرج از رساله دكتري</w:t>
      </w:r>
    </w:p>
    <w:p w:rsidR="00A91684" w:rsidRPr="00A91684" w:rsidRDefault="00A91684" w:rsidP="00A91684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تاثير كود نيتروژن و هرس ساقه بر روي عملكرد و اجزاي عملكرد كدوي تخم كاغذي</w:t>
      </w:r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(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Cucurbita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pepo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L. ) (5/1) 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نويسنده : مستخرج از رساله دكتري</w:t>
      </w:r>
    </w:p>
    <w:p w:rsidR="00A91684" w:rsidRPr="00A91684" w:rsidRDefault="00A91684" w:rsidP="00A91684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اثر هرس و فاصله بين بوته ها بر روي عملكرد و اجزاي عملكرد كدوي تخم كاغذي</w:t>
      </w:r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(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Cucurbita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pepo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L. ) (3/2) 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همكار</w:t>
      </w:r>
    </w:p>
    <w:p w:rsidR="00A91684" w:rsidRPr="00A91684" w:rsidRDefault="00A91684" w:rsidP="00A91684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بررسی اثر تاریخ کاشت بر تراکم وزن خشک علف های هرز و عملکرد ارقام سویا</w:t>
      </w:r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(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Glycin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max L.). 1390. 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نشریه علمی- پژوهشی حفاظت گیاهان (علوم و صنایع کشاورزی</w:t>
      </w:r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). 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رضا ولی الله پور، رحمان خاکزاد، عبدالقیوم قلی پوری و حسن براری</w:t>
      </w:r>
      <w:r w:rsidRPr="00A91684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A91684" w:rsidRPr="00A91684" w:rsidRDefault="00A91684" w:rsidP="00A91684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b/>
          <w:bCs/>
          <w:i/>
          <w:iCs/>
          <w:sz w:val="28"/>
          <w:szCs w:val="28"/>
          <w:rtl/>
        </w:rPr>
        <w:t>ادامه دارد</w:t>
      </w:r>
      <w:r w:rsidRPr="00A91684">
        <w:rPr>
          <w:rFonts w:ascii="Times New Roman" w:eastAsia="Times New Roman" w:hAnsi="Times New Roman" w:cs="B Nazanin"/>
          <w:b/>
          <w:bCs/>
          <w:i/>
          <w:iCs/>
          <w:sz w:val="28"/>
          <w:szCs w:val="28"/>
        </w:rPr>
        <w:t>…</w:t>
      </w:r>
    </w:p>
    <w:p w:rsidR="00A91684" w:rsidRPr="00A91684" w:rsidRDefault="00A91684" w:rsidP="00A91684">
      <w:pPr>
        <w:bidi/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9168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مقالات لاتين</w:t>
      </w:r>
      <w:r w:rsidRPr="00A91684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</w:p>
    <w:p w:rsidR="00A91684" w:rsidRPr="00A91684" w:rsidRDefault="00A91684" w:rsidP="00A91684">
      <w:pPr>
        <w:numPr>
          <w:ilvl w:val="0"/>
          <w:numId w:val="1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The Effect of Stem Pruning and Nitrogen Levels on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Physico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>-Chemical Characteristic of Pumpkin Seed (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Cucurbita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pepo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l.). 2007. Pakistan Journal of Biological Science 10 (20) </w:t>
      </w:r>
      <w:proofErr w:type="gramStart"/>
      <w:r w:rsidRPr="00A91684">
        <w:rPr>
          <w:rFonts w:ascii="Times New Roman" w:eastAsia="Times New Roman" w:hAnsi="Times New Roman" w:cs="B Nazanin"/>
          <w:sz w:val="28"/>
          <w:szCs w:val="28"/>
        </w:rPr>
        <w:t>( 1</w:t>
      </w:r>
      <w:proofErr w:type="gramEnd"/>
      <w:r w:rsidRPr="00A91684">
        <w:rPr>
          <w:rFonts w:ascii="Times New Roman" w:eastAsia="Times New Roman" w:hAnsi="Times New Roman" w:cs="B Nazanin"/>
          <w:sz w:val="28"/>
          <w:szCs w:val="28"/>
        </w:rPr>
        <w:t>/ 2) Author .</w:t>
      </w:r>
    </w:p>
    <w:p w:rsidR="00A91684" w:rsidRPr="00A91684" w:rsidRDefault="00A91684" w:rsidP="00A91684">
      <w:pPr>
        <w:numPr>
          <w:ilvl w:val="0"/>
          <w:numId w:val="1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</w:rPr>
        <w:t>Practical Methods for Increasing Light Interception Efficiency and Root Growth in Soybean.2008. Pakistan Journal of Biological Science 11 (4). (3/3) Coworker</w:t>
      </w:r>
    </w:p>
    <w:p w:rsidR="00A91684" w:rsidRPr="00A91684" w:rsidRDefault="00A91684" w:rsidP="00A91684">
      <w:pPr>
        <w:numPr>
          <w:ilvl w:val="0"/>
          <w:numId w:val="1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A91684">
        <w:rPr>
          <w:rFonts w:ascii="Times New Roman" w:eastAsia="Times New Roman" w:hAnsi="Times New Roman" w:cs="B Nazanin"/>
          <w:sz w:val="28"/>
          <w:szCs w:val="28"/>
        </w:rPr>
        <w:t>γ-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Tocopherol</w:t>
      </w:r>
      <w:proofErr w:type="spellEnd"/>
      <w:proofErr w:type="gram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Accumulation and Floral Differentiation of Medicinal Pumpkin (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Cucurbita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pepo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l) in Response to Plant Growth Regulators. 2008. Not. Bot. Hort.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Agrobot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.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Cluj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.36 (1) (2 / 3) Coworker.</w:t>
      </w:r>
    </w:p>
    <w:p w:rsidR="00A91684" w:rsidRPr="00A91684" w:rsidRDefault="00A91684" w:rsidP="00A91684">
      <w:pPr>
        <w:numPr>
          <w:ilvl w:val="0"/>
          <w:numId w:val="1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Investigation of seed priming on some germination aspects of different canola cultivars. 2009. Journal of </w:t>
      </w:r>
      <w:proofErr w:type="gramStart"/>
      <w:r w:rsidRPr="00A91684">
        <w:rPr>
          <w:rFonts w:ascii="Times New Roman" w:eastAsia="Times New Roman" w:hAnsi="Times New Roman" w:cs="B Nazanin"/>
          <w:sz w:val="28"/>
          <w:szCs w:val="28"/>
        </w:rPr>
        <w:t>Food ,</w:t>
      </w:r>
      <w:proofErr w:type="gram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Agriculture &amp; Environment Vol. 6(2) (2 / 5 )Coworker.</w:t>
      </w:r>
    </w:p>
    <w:p w:rsidR="00A91684" w:rsidRPr="00A91684" w:rsidRDefault="00A91684" w:rsidP="00A91684">
      <w:pPr>
        <w:numPr>
          <w:ilvl w:val="0"/>
          <w:numId w:val="1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Investigation of Water Stress on Yield and Yield Components of Sesame (Sesame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indicum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L.) in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Moghan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Region.2009. Research Journal of Environmental Science 3(2</w:t>
      </w:r>
      <w:proofErr w:type="gramStart"/>
      <w:r w:rsidRPr="00A91684">
        <w:rPr>
          <w:rFonts w:ascii="Times New Roman" w:eastAsia="Times New Roman" w:hAnsi="Times New Roman" w:cs="B Nazanin"/>
          <w:sz w:val="28"/>
          <w:szCs w:val="28"/>
        </w:rPr>
        <w:t>) .</w:t>
      </w:r>
      <w:proofErr w:type="gram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(6/6) Coworker.</w:t>
      </w:r>
    </w:p>
    <w:p w:rsidR="00A91684" w:rsidRPr="00A91684" w:rsidRDefault="00A91684" w:rsidP="00A91684">
      <w:pPr>
        <w:numPr>
          <w:ilvl w:val="0"/>
          <w:numId w:val="1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Effect of population Density on Yield and yield Attributes of Maize Hybrids. 2009. Research journal of Biological </w:t>
      </w:r>
      <w:proofErr w:type="spellStart"/>
      <w:proofErr w:type="gramStart"/>
      <w:r w:rsidRPr="00A91684">
        <w:rPr>
          <w:rFonts w:ascii="Times New Roman" w:eastAsia="Times New Roman" w:hAnsi="Times New Roman" w:cs="B Nazanin"/>
          <w:sz w:val="28"/>
          <w:szCs w:val="28"/>
        </w:rPr>
        <w:t>Sience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.(</w:t>
      </w:r>
      <w:proofErr w:type="gramEnd"/>
      <w:r w:rsidRPr="00A91684">
        <w:rPr>
          <w:rFonts w:ascii="Times New Roman" w:eastAsia="Times New Roman" w:hAnsi="Times New Roman" w:cs="B Nazanin"/>
          <w:sz w:val="28"/>
          <w:szCs w:val="28"/>
        </w:rPr>
        <w:t>3/3)Coworker .</w:t>
      </w:r>
    </w:p>
    <w:p w:rsidR="00A91684" w:rsidRPr="00A91684" w:rsidRDefault="00A91684" w:rsidP="00A91684">
      <w:pPr>
        <w:numPr>
          <w:ilvl w:val="0"/>
          <w:numId w:val="17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</w:rPr>
        <w:lastRenderedPageBreak/>
        <w:t>A very simple model for simulating sugar beet yield for potential production. 2009. Journal of phytology. 1(2): 277-284. Author (1/4).</w:t>
      </w:r>
    </w:p>
    <w:p w:rsidR="00A91684" w:rsidRPr="00A91684" w:rsidRDefault="00A91684" w:rsidP="00A91684">
      <w:pPr>
        <w:numPr>
          <w:ilvl w:val="0"/>
          <w:numId w:val="18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Evaluation of Drought Tolerance Indices and their Relationship Grain Yield of Wheat Cultivars.2009. Recent research in science and technology. 1(4). 195-198. Author (1/4).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Abdolghayoum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Gholipouri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, Mohammad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Sedghi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,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Raouf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Seyed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Sharifi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, </w:t>
      </w:r>
      <w:proofErr w:type="gramStart"/>
      <w:r w:rsidRPr="00A91684">
        <w:rPr>
          <w:rFonts w:ascii="Times New Roman" w:eastAsia="Times New Roman" w:hAnsi="Times New Roman" w:cs="B Nazanin"/>
          <w:sz w:val="28"/>
          <w:szCs w:val="28"/>
        </w:rPr>
        <w:t>Nor</w:t>
      </w:r>
      <w:proofErr w:type="gram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Mohammad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Nazari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A91684" w:rsidRPr="00A91684" w:rsidRDefault="00A91684" w:rsidP="00A91684">
      <w:pPr>
        <w:numPr>
          <w:ilvl w:val="0"/>
          <w:numId w:val="18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</w:rPr>
        <w:t>Simulating photosynthetic, respiration and dry matter production in annuls crop. 2010. Journal of phyt</w:t>
      </w:r>
      <w:bookmarkStart w:id="0" w:name="_GoBack"/>
      <w:bookmarkEnd w:id="0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ology.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Abdolghayoum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Gholipouri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a, Mohammad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Sedghi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a,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Rauf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Seyed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Sharifi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, Amir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Heydari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b</w:t>
      </w:r>
    </w:p>
    <w:p w:rsidR="00A91684" w:rsidRPr="00A91684" w:rsidRDefault="00A91684" w:rsidP="00A91684">
      <w:pPr>
        <w:numPr>
          <w:ilvl w:val="0"/>
          <w:numId w:val="19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Modeling growth and yield of sunflower (Helianthus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annus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L.). 2009. Recent research in science and technology. 2009. 1(5).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Abdolghayoum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Gholipouri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,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Rauf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Seyed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Sharifi,a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, Mohammad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Sedghi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a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a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, Amir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Heydari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b</w:t>
      </w:r>
    </w:p>
    <w:p w:rsidR="00A91684" w:rsidRPr="00A91684" w:rsidRDefault="00A91684" w:rsidP="00A91684">
      <w:pPr>
        <w:numPr>
          <w:ilvl w:val="0"/>
          <w:numId w:val="2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Effect of planting pattern on radiation use efficiency, yield and yield components of sunflower. 2010. Recent research in science and technology.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Bitallah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wahedi1,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Abdolghayoum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Gholipour2 and Mohammad Sedghi2</w:t>
      </w:r>
    </w:p>
    <w:p w:rsidR="00A91684" w:rsidRPr="00A91684" w:rsidRDefault="00A91684" w:rsidP="00A91684">
      <w:pPr>
        <w:numPr>
          <w:ilvl w:val="0"/>
          <w:numId w:val="2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12. The effect of nitrogen and phosphorous rates on fertilizer use efficiency in lentil. 2010. World Applied Science Journal 9(9): 1043-1046.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Haleh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Hazeri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Niri1, Ahmad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Tobeh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Abdolghayoum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Gholipouri1 *, 1</w:t>
      </w:r>
      <w:proofErr w:type="gramStart"/>
      <w:r w:rsidRPr="00A91684">
        <w:rPr>
          <w:rFonts w:ascii="Times New Roman" w:eastAsia="Times New Roman" w:hAnsi="Times New Roman" w:cs="B Nazanin"/>
          <w:sz w:val="28"/>
          <w:szCs w:val="28"/>
        </w:rPr>
        <w:t>, ,</w:t>
      </w:r>
      <w:proofErr w:type="gram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Hossin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Mostefaee2Shazad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Jamaati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>-e-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Samarin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A91684" w:rsidRPr="00A91684" w:rsidRDefault="00A91684" w:rsidP="00A91684">
      <w:pPr>
        <w:numPr>
          <w:ilvl w:val="0"/>
          <w:numId w:val="2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Yield and Yield components of Chickpea Affected by Sowing Date and Plant Density under Dry Conditions. 2010. World Applied Science Journal. 10(1): 64-69.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Nasibeh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Mirzaei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,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Abdolghayoum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Gholipouri1 Ahmad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Tobeh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*, Ali </w:t>
      </w:r>
      <w:proofErr w:type="spellStart"/>
      <w:proofErr w:type="gramStart"/>
      <w:r w:rsidRPr="00A91684">
        <w:rPr>
          <w:rFonts w:ascii="Times New Roman" w:eastAsia="Times New Roman" w:hAnsi="Times New Roman" w:cs="B Nazanin"/>
          <w:sz w:val="28"/>
          <w:szCs w:val="28"/>
        </w:rPr>
        <w:t>Asghari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,</w:t>
      </w:r>
      <w:proofErr w:type="gram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Hossin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Mostefaee2Shazad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Jamaati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>-e-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Samarin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A91684" w:rsidRPr="00A91684" w:rsidRDefault="00A91684" w:rsidP="00A91684">
      <w:pPr>
        <w:numPr>
          <w:ilvl w:val="0"/>
          <w:numId w:val="2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Effect of Nitrogen and Phosphorous on Yield and Protein Content of Lentil in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Dryland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Condition. 2010</w:t>
      </w:r>
      <w:proofErr w:type="gramStart"/>
      <w:r w:rsidRPr="00A91684">
        <w:rPr>
          <w:rFonts w:ascii="Times New Roman" w:eastAsia="Times New Roman" w:hAnsi="Times New Roman" w:cs="B Nazanin"/>
          <w:sz w:val="28"/>
          <w:szCs w:val="28"/>
        </w:rPr>
        <w:t>.American</w:t>
      </w:r>
      <w:proofErr w:type="gram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- Eurasian J. Agric. &amp;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Environment.Sci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. 8(2)185-188.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Haleh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Hazeri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Niri1, Ahmad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Tobeh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Abdolghayoum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Gholipouri1 *,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Rasol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Asghari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proofErr w:type="spellStart"/>
      <w:proofErr w:type="gramStart"/>
      <w:r w:rsidRPr="00A91684">
        <w:rPr>
          <w:rFonts w:ascii="Times New Roman" w:eastAsia="Times New Roman" w:hAnsi="Times New Roman" w:cs="B Nazanin"/>
          <w:sz w:val="28"/>
          <w:szCs w:val="28"/>
        </w:rPr>
        <w:t>Zakaria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,</w:t>
      </w:r>
      <w:proofErr w:type="gram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Hossin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Mostefaee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,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Shazad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Jamaati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>-e-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Samarin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A91684" w:rsidRPr="00A91684" w:rsidRDefault="00A91684" w:rsidP="00A91684">
      <w:pPr>
        <w:numPr>
          <w:ilvl w:val="0"/>
          <w:numId w:val="2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</w:rPr>
        <w:lastRenderedPageBreak/>
        <w:t xml:space="preserve">Study of Effect on different levels of Nitrogen and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Pottasium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on Yield and yield components of rain-fed Lentil. 2009. Plant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Ecophisiolgy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. 2:91-94.A.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Mohseni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Mohammadjanloo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, A.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Gholipouri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, A.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Tobeh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, H.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Mostefeai</w:t>
      </w:r>
      <w:proofErr w:type="spellEnd"/>
    </w:p>
    <w:p w:rsidR="00A91684" w:rsidRPr="00A91684" w:rsidRDefault="00A91684" w:rsidP="00A91684">
      <w:pPr>
        <w:numPr>
          <w:ilvl w:val="0"/>
          <w:numId w:val="2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A91684">
        <w:rPr>
          <w:rFonts w:ascii="Times New Roman" w:eastAsia="Times New Roman" w:hAnsi="Times New Roman" w:cs="B Nazanin"/>
          <w:sz w:val="28"/>
          <w:szCs w:val="28"/>
        </w:rPr>
        <w:t>influence</w:t>
      </w:r>
      <w:proofErr w:type="gram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of different priming materials on germination and seedling establishment of milk thistle (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silybum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marianum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) under salinity stress. 2010. World applied science </w:t>
      </w:r>
      <w:proofErr w:type="gramStart"/>
      <w:r w:rsidRPr="00A91684">
        <w:rPr>
          <w:rFonts w:ascii="Times New Roman" w:eastAsia="Times New Roman" w:hAnsi="Times New Roman" w:cs="B Nazanin"/>
          <w:sz w:val="28"/>
          <w:szCs w:val="28"/>
        </w:rPr>
        <w:t>journal .</w:t>
      </w:r>
      <w:proofErr w:type="gram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11(5): 604-609. Mohammad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sedghi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,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ali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nemati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,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bahman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amanpour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and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abdolghayoum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gholipouri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>,</w:t>
      </w:r>
    </w:p>
    <w:p w:rsidR="00A91684" w:rsidRPr="00A91684" w:rsidRDefault="00A91684" w:rsidP="00A91684">
      <w:pPr>
        <w:numPr>
          <w:ilvl w:val="0"/>
          <w:numId w:val="2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A91684">
        <w:rPr>
          <w:rFonts w:ascii="Times New Roman" w:eastAsia="Times New Roman" w:hAnsi="Times New Roman" w:cs="B Nazanin"/>
          <w:sz w:val="28"/>
          <w:szCs w:val="28"/>
        </w:rPr>
        <w:t>effect</w:t>
      </w:r>
      <w:proofErr w:type="gram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of seed priming with plant growth promoting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rhizobacteria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(PGPR) on dry matter accumulation and yield of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maiz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(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Zea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mayz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L.) hybrids. 2011. International research journal of biochemistry and bioinformatics. 1(3)76-83.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Raouf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Seyed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Sharifi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,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Kazem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Khavazi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,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Abdolghayoum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Gholipouri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A91684" w:rsidRPr="00A91684" w:rsidRDefault="00A91684" w:rsidP="00A91684">
      <w:pPr>
        <w:numPr>
          <w:ilvl w:val="0"/>
          <w:numId w:val="2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A91684">
        <w:rPr>
          <w:rFonts w:ascii="Times New Roman" w:eastAsia="Times New Roman" w:hAnsi="Times New Roman" w:cs="B Nazanin"/>
          <w:sz w:val="28"/>
          <w:szCs w:val="28"/>
        </w:rPr>
        <w:t>effect</w:t>
      </w:r>
      <w:proofErr w:type="gram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of Different N Fertilizer Rate on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Sterech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Percentage, Soluble Sugar, Dry Matter, Yield and Yield Components of Potato Cultivars. 2011. Australian Journal of Basic and Applied Science. 5(9): M.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Aghighi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Shahvardi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Kandi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, A.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Tobeh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, A.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Gholipouri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, S.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Jahanbakhsh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, D.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Hassanzadeh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, O.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Sofalian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A91684" w:rsidRPr="00A91684" w:rsidRDefault="00A91684" w:rsidP="00A91684">
      <w:pPr>
        <w:numPr>
          <w:ilvl w:val="0"/>
          <w:numId w:val="2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b/>
          <w:bCs/>
          <w:i/>
          <w:iCs/>
          <w:sz w:val="28"/>
          <w:szCs w:val="28"/>
        </w:rPr>
        <w:t>Continue…</w:t>
      </w:r>
    </w:p>
    <w:p w:rsidR="00A91684" w:rsidRPr="00A91684" w:rsidRDefault="00A91684" w:rsidP="00A91684">
      <w:pPr>
        <w:bidi/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9168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شركت در كنگره هاي داخلي</w:t>
      </w:r>
      <w:r w:rsidRPr="00A91684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</w:p>
    <w:p w:rsidR="00A91684" w:rsidRPr="00A91684" w:rsidRDefault="00A91684" w:rsidP="00A91684">
      <w:pPr>
        <w:numPr>
          <w:ilvl w:val="0"/>
          <w:numId w:val="27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ارزيابي تحمل به خشكي و رابطه آن با عملكرد دانه ارقام گندم نان در دو شرايط ديم و آبياري در منطقه اردبيل. 1387. دهمين كنگره علو م زراعت و اصلاح نباتات ايران (كرج</w:t>
      </w:r>
      <w:r w:rsidRPr="00A91684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(5/ 1)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نويسنده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: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مستخرج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طرح</w:t>
      </w:r>
    </w:p>
    <w:p w:rsidR="00A91684" w:rsidRPr="00A91684" w:rsidRDefault="00A91684" w:rsidP="00A91684">
      <w:pPr>
        <w:numPr>
          <w:ilvl w:val="0"/>
          <w:numId w:val="27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اثر سطوح مختلف نيتروژن بر كارايي مصرف كود و بيوماس توليدي ارقام ذرت در اردبيل. 1387. دهمين كنگره علو م زراعت و اصلاح نباتات ايران (كرج).</w:t>
      </w:r>
      <w:r w:rsidRPr="00A91684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( 3/2)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همكار</w:t>
      </w:r>
    </w:p>
    <w:p w:rsidR="00A91684" w:rsidRPr="00A91684" w:rsidRDefault="00A91684" w:rsidP="00A91684">
      <w:pPr>
        <w:numPr>
          <w:ilvl w:val="0"/>
          <w:numId w:val="27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مقايسه توان ذخيره سازي و انتقال مجدد مواد فتوسنتزي و سهم آنها در عملكرد دانه ارقام جو متاثر از تراكم هاي مختلف بوته. 1387. دهمين كنگره علو م زراعت و اصلاح نباتات ايران (كرج). ( 4 / 3) همكار</w:t>
      </w:r>
      <w:r w:rsidRPr="00A91684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A91684" w:rsidRPr="00A91684" w:rsidRDefault="00A91684" w:rsidP="00A91684">
      <w:pPr>
        <w:numPr>
          <w:ilvl w:val="0"/>
          <w:numId w:val="27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بررسي برخي جنبه هاي تحمل به خشكي ارقام كنجد در منطقه شمال. 1387. دهمين كنگره علو م زراعت و اصلاح نباتات ايران (كرج). ( 4 / 3 ) همكار</w:t>
      </w:r>
      <w:r w:rsidRPr="00A91684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A91684" w:rsidRPr="00A91684" w:rsidRDefault="00A91684" w:rsidP="00A91684">
      <w:pPr>
        <w:numPr>
          <w:ilvl w:val="0"/>
          <w:numId w:val="27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بررسي اثر تاريخ كاشت و تراكم بر عملكرد دانه و اجزاي عملكرد نخود رقم</w:t>
      </w:r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ILC482 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در اردبيل. 1387</w:t>
      </w:r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. 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دهمين كنگره علو م زراعت و اصلاح نباتات ايران (كرج).</w:t>
      </w:r>
      <w:r w:rsidRPr="00A91684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( 5 / 4 )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همكار</w:t>
      </w:r>
      <w:r w:rsidRPr="00A91684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A91684" w:rsidRPr="00A91684" w:rsidRDefault="00A91684" w:rsidP="00A91684">
      <w:pPr>
        <w:numPr>
          <w:ilvl w:val="0"/>
          <w:numId w:val="27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اثر تنش خشكي بر شاخص هاي فيزيولوژيكي رشد كنجد</w:t>
      </w:r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(Sesame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indicum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L.).1387. 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دهمين كنگره علو م زراعت و اصلاح نباتات ايران (كرج) (5/ 4</w:t>
      </w:r>
      <w:r w:rsidRPr="00A91684">
        <w:rPr>
          <w:rFonts w:ascii="Times New Roman" w:eastAsia="Times New Roman" w:hAnsi="Times New Roman" w:cs="B Nazanin"/>
          <w:sz w:val="28"/>
          <w:szCs w:val="28"/>
        </w:rPr>
        <w:t>)</w:t>
      </w:r>
      <w:proofErr w:type="gramStart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  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همكار</w:t>
      </w:r>
      <w:proofErr w:type="gramEnd"/>
      <w:r w:rsidRPr="00A91684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A91684" w:rsidRPr="00A91684" w:rsidRDefault="00A91684" w:rsidP="00A91684">
      <w:pPr>
        <w:numPr>
          <w:ilvl w:val="0"/>
          <w:numId w:val="27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ارزيابي عملكرد، سرعت و دوره موثر پر شدن دانه ارقام ذرت در تراكم هاي مختلف بوته</w:t>
      </w:r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. 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اولين كنفرانس ملي فيزيولوژي گياهان ايران (22-21 مرداد 1388) دانشگاه اصفهان (همكار</w:t>
      </w:r>
      <w:r w:rsidRPr="00A91684">
        <w:rPr>
          <w:rFonts w:ascii="Times New Roman" w:eastAsia="Times New Roman" w:hAnsi="Times New Roman" w:cs="B Nazanin"/>
          <w:sz w:val="28"/>
          <w:szCs w:val="28"/>
        </w:rPr>
        <w:t>).</w:t>
      </w:r>
    </w:p>
    <w:p w:rsidR="00A91684" w:rsidRPr="00A91684" w:rsidRDefault="00A91684" w:rsidP="00A91684">
      <w:pPr>
        <w:numPr>
          <w:ilvl w:val="0"/>
          <w:numId w:val="27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تاثیر شوری خاک و پیش تیمار بذر با باکتری های محرک رشد بر فیلکرون و سرعت ظهور برگ جو. اولین همایش ملی تنش های محیطی در علوم کشاورزی </w:t>
      </w:r>
      <w:r w:rsidRPr="00A91684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8-9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بهمن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ماه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88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دانشگاه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بیرجند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.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رئوف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سید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شریفی،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کاظم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خاوازی رسول اصغری زکریا محمد صدقی و عبدالقیوم قلی پوری</w:t>
      </w:r>
    </w:p>
    <w:p w:rsidR="00A91684" w:rsidRPr="00A91684" w:rsidRDefault="00A91684" w:rsidP="00A91684">
      <w:pPr>
        <w:bidi/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9168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شركت در كنگره هاي خارجي</w:t>
      </w:r>
      <w:r w:rsidRPr="00A91684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</w:p>
    <w:p w:rsidR="00A91684" w:rsidRPr="00A91684" w:rsidRDefault="00A91684" w:rsidP="00A91684">
      <w:pPr>
        <w:numPr>
          <w:ilvl w:val="0"/>
          <w:numId w:val="28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</w:rPr>
        <w:t>A very simple model for simulating sugar beet yield for potential production: SUBE. 2nd International Conference on Science and Technology 12-13 Dec Malaysia (1/4). Author</w:t>
      </w:r>
    </w:p>
    <w:p w:rsidR="00A91684" w:rsidRPr="00A91684" w:rsidRDefault="00A91684" w:rsidP="00A9168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A91684">
        <w:rPr>
          <w:rFonts w:ascii="Times New Roman" w:eastAsia="Times New Roman" w:hAnsi="Times New Roman" w:cs="B Nazanin"/>
          <w:sz w:val="28"/>
          <w:szCs w:val="28"/>
        </w:rPr>
        <w:t>2..</w:t>
      </w:r>
      <w:proofErr w:type="gram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Estimation of Critical Period of Weed Control in Soybean (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Glycin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max L.). 2011</w:t>
      </w:r>
      <w:proofErr w:type="gramStart"/>
      <w:r w:rsidRPr="00A91684">
        <w:rPr>
          <w:rFonts w:ascii="Times New Roman" w:eastAsia="Times New Roman" w:hAnsi="Times New Roman" w:cs="B Nazanin"/>
          <w:sz w:val="28"/>
          <w:szCs w:val="28"/>
        </w:rPr>
        <w:t>.(</w:t>
      </w:r>
      <w:proofErr w:type="spellStart"/>
      <w:proofErr w:type="gramEnd"/>
      <w:r w:rsidRPr="00A91684">
        <w:rPr>
          <w:rFonts w:ascii="Times New Roman" w:eastAsia="Times New Roman" w:hAnsi="Times New Roman" w:cs="B Nazanin"/>
          <w:sz w:val="28"/>
          <w:szCs w:val="28"/>
        </w:rPr>
        <w:t>Tailand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>) ()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Abdolghayoum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Gholipouri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>,</w:t>
      </w:r>
    </w:p>
    <w:p w:rsidR="00A91684" w:rsidRPr="00A91684" w:rsidRDefault="00A91684" w:rsidP="00A91684">
      <w:pPr>
        <w:numPr>
          <w:ilvl w:val="0"/>
          <w:numId w:val="29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Determining Critical Period of Weed-crop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Competation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in Soybean (Glycine max (L.)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Merr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.) </w:t>
      </w:r>
      <w:proofErr w:type="gramStart"/>
      <w:r w:rsidRPr="00A91684">
        <w:rPr>
          <w:rFonts w:ascii="Times New Roman" w:eastAsia="Times New Roman" w:hAnsi="Times New Roman" w:cs="B Nazanin"/>
          <w:sz w:val="28"/>
          <w:szCs w:val="28"/>
        </w:rPr>
        <w:t>in</w:t>
      </w:r>
      <w:proofErr w:type="gram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Northern West of Iran Conditions. 2011.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Parviz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Ahmadpoor1</w:t>
      </w:r>
      <w:proofErr w:type="gramStart"/>
      <w:r w:rsidRPr="00A91684">
        <w:rPr>
          <w:rFonts w:ascii="Times New Roman" w:eastAsia="Times New Roman" w:hAnsi="Times New Roman" w:cs="B Nazanin"/>
          <w:sz w:val="28"/>
          <w:szCs w:val="28"/>
        </w:rPr>
        <w:t>,.</w:t>
      </w:r>
      <w:proofErr w:type="gram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Ayuob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Fesahat2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Abdolghayoum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Gholipouri1</w:t>
      </w:r>
      <w:proofErr w:type="gramStart"/>
      <w:r w:rsidRPr="00A91684">
        <w:rPr>
          <w:rFonts w:ascii="Times New Roman" w:eastAsia="Times New Roman" w:hAnsi="Times New Roman" w:cs="B Nazanin"/>
          <w:sz w:val="28"/>
          <w:szCs w:val="28"/>
        </w:rPr>
        <w:t>,.</w:t>
      </w:r>
      <w:proofErr w:type="gram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Bahram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Mirshekar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> </w:t>
      </w:r>
      <w:r w:rsidRPr="00A91684">
        <w:rPr>
          <w:rFonts w:ascii="Times New Roman" w:eastAsia="Times New Roman" w:hAnsi="Times New Roman" w:cs="B Nazanin"/>
          <w:b/>
          <w:bCs/>
          <w:sz w:val="28"/>
          <w:szCs w:val="28"/>
        </w:rPr>
        <w:t>.(</w:t>
      </w:r>
      <w:proofErr w:type="spellStart"/>
      <w:r w:rsidRPr="00A91684">
        <w:rPr>
          <w:rFonts w:ascii="Times New Roman" w:eastAsia="Times New Roman" w:hAnsi="Times New Roman" w:cs="B Nazanin"/>
          <w:b/>
          <w:bCs/>
          <w:sz w:val="28"/>
          <w:szCs w:val="28"/>
        </w:rPr>
        <w:t>Tailand</w:t>
      </w:r>
      <w:proofErr w:type="spellEnd"/>
      <w:r w:rsidRPr="00A91684">
        <w:rPr>
          <w:rFonts w:ascii="Times New Roman" w:eastAsia="Times New Roman" w:hAnsi="Times New Roman" w:cs="B Nazanin"/>
          <w:b/>
          <w:bCs/>
          <w:sz w:val="28"/>
          <w:szCs w:val="28"/>
        </w:rPr>
        <w:t>)</w:t>
      </w:r>
    </w:p>
    <w:p w:rsidR="00A91684" w:rsidRPr="00A91684" w:rsidRDefault="00A91684" w:rsidP="00A91684">
      <w:pPr>
        <w:bidi/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9168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طرح هاي تحقيقاتي</w:t>
      </w:r>
      <w:r w:rsidRPr="00A91684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</w:p>
    <w:p w:rsidR="00A91684" w:rsidRPr="00A91684" w:rsidRDefault="00A91684" w:rsidP="00A9168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1- 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ارزيابي شاخص هاي تحمل به خشكي و رابطه آنها با عملكرد دانه در ارقام گندم نان در شرايط ديم و آبياري در منطقه اردبيل (4/1). طرح تحقيقاتي خاتمه يافته ( مجري) در دانشكده كشاورزي دانشگاه محقق اردبيلي</w:t>
      </w:r>
    </w:p>
    <w:p w:rsidR="00A91684" w:rsidRPr="00A91684" w:rsidRDefault="00A91684" w:rsidP="00A9168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2- 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اثر تراكم و سر زني بر</w:t>
      </w:r>
      <w:proofErr w:type="gramStart"/>
      <w:r w:rsidRPr="00A91684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روي</w:t>
      </w:r>
      <w:proofErr w:type="gramEnd"/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عملكرد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اجزاي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عملكرد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كدوي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تخم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كاغذي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(3/2).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طرح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تحقيقاتي خاتمه يافته (همكار طرح) در دانشكده كشاورزي دانشگاه محقق اردبيلي</w:t>
      </w:r>
      <w:r w:rsidRPr="00A91684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A91684" w:rsidRPr="00A91684" w:rsidRDefault="00A91684" w:rsidP="00A9168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3- 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تاثير سطوح مختلف نيتروژن بر كارايي مصرف كود و بيوماس توليدي ارقام ذرت (3/2</w:t>
      </w:r>
      <w:proofErr w:type="gramStart"/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) .</w:t>
      </w:r>
      <w:proofErr w:type="gramEnd"/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طرح تحقيقاتي خاتمه يافته ( همكار طرح) در دانشكده كشاورزي دانشگاه محقق اردبيلي</w:t>
      </w:r>
      <w:r w:rsidRPr="00A91684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A91684" w:rsidRPr="00A91684" w:rsidRDefault="00A91684" w:rsidP="00A9168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</w:rPr>
        <w:lastRenderedPageBreak/>
        <w:t xml:space="preserve">4- 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اثر تنظيم كننده هاي رشد بر گلدهي، عملكرد و صفات بيوشيميايي دانه كدوي تخم كاغذي </w:t>
      </w:r>
      <w:r w:rsidRPr="00A91684">
        <w:rPr>
          <w:rFonts w:ascii="Times New Roman" w:eastAsia="Times New Roman" w:hAnsi="Times New Roman" w:cs="Times New Roman" w:hint="cs"/>
          <w:sz w:val="28"/>
          <w:szCs w:val="28"/>
          <w:rtl/>
        </w:rPr>
        <w:t>  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طرح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تحقيقاتي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خاتمه يافته </w:t>
      </w:r>
      <w:proofErr w:type="gramStart"/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( همكار</w:t>
      </w:r>
      <w:proofErr w:type="gramEnd"/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طرح) در دانشكده كشاورزي دانشگاه محقق اردبيلي</w:t>
      </w:r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.   </w:t>
      </w:r>
      <w:proofErr w:type="gramStart"/>
      <w:r w:rsidRPr="00A91684">
        <w:rPr>
          <w:rFonts w:ascii="Times New Roman" w:eastAsia="Times New Roman" w:hAnsi="Times New Roman" w:cs="B Nazanin"/>
          <w:sz w:val="28"/>
          <w:szCs w:val="28"/>
        </w:rPr>
        <w:t>.(</w:t>
      </w:r>
      <w:proofErr w:type="spellStart"/>
      <w:proofErr w:type="gramEnd"/>
      <w:r w:rsidRPr="00A91684">
        <w:rPr>
          <w:rFonts w:ascii="Times New Roman" w:eastAsia="Times New Roman" w:hAnsi="Times New Roman" w:cs="B Nazanin"/>
          <w:sz w:val="28"/>
          <w:szCs w:val="28"/>
        </w:rPr>
        <w:t>Cucurbita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pepo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l.) (3/2)</w:t>
      </w:r>
    </w:p>
    <w:p w:rsidR="00A91684" w:rsidRPr="00A91684" w:rsidRDefault="00A91684" w:rsidP="00A9168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</w:rPr>
        <w:t>5-</w:t>
      </w:r>
      <w:proofErr w:type="gramStart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  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مدل</w:t>
      </w:r>
      <w:proofErr w:type="gramEnd"/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رايانه اي براي شبيه سازي رشد و عملكرد آفتابگردان. 1388. طرح تحقيقاتي خاتمه يافته (همكار طرح) در دانشكده كشاورزي دانشگاه محقق اردبيلي. (مجري طرح).(4 /1</w:t>
      </w:r>
      <w:r w:rsidRPr="00A91684">
        <w:rPr>
          <w:rFonts w:ascii="Times New Roman" w:eastAsia="Times New Roman" w:hAnsi="Times New Roman" w:cs="B Nazanin"/>
          <w:sz w:val="28"/>
          <w:szCs w:val="28"/>
        </w:rPr>
        <w:t>).</w:t>
      </w:r>
    </w:p>
    <w:p w:rsidR="00A91684" w:rsidRPr="00A91684" w:rsidRDefault="00A91684" w:rsidP="00A9168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6- 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شبيه سازی فتوسنتز، تنفس و توليد ماده خشک در گياهان زراعی يکساله.1388. طرح تحقيقاتي خاتمه يافته (همكار طرح) در دانشكده كشاورزي دانشگاه محقق اردبيلي. (مجري طرح).(4 /1</w:t>
      </w:r>
      <w:r w:rsidRPr="00A91684">
        <w:rPr>
          <w:rFonts w:ascii="Times New Roman" w:eastAsia="Times New Roman" w:hAnsi="Times New Roman" w:cs="B Nazanin"/>
          <w:sz w:val="28"/>
          <w:szCs w:val="28"/>
        </w:rPr>
        <w:t>).</w:t>
      </w:r>
    </w:p>
    <w:p w:rsidR="00A91684" w:rsidRPr="00A91684" w:rsidRDefault="00A91684" w:rsidP="00A91684">
      <w:pPr>
        <w:bidi/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9168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راهنمايي پايان نامه كارشناسي ارشد</w:t>
      </w:r>
      <w:r w:rsidRPr="00A91684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</w:p>
    <w:p w:rsidR="00A91684" w:rsidRPr="00A91684" w:rsidRDefault="00A91684" w:rsidP="00A91684">
      <w:pPr>
        <w:numPr>
          <w:ilvl w:val="0"/>
          <w:numId w:val="3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بررسي تاثير نيتروژن معدني و تنش خشكي بر رشد و گره زايي عدس.1387. راهنمايي پايان نامه خانم ميترا صالح پور دوره كارشناسي ارشد زراعت. (راهنماي دوم</w:t>
      </w:r>
      <w:r w:rsidRPr="00A91684">
        <w:rPr>
          <w:rFonts w:ascii="Times New Roman" w:eastAsia="Times New Roman" w:hAnsi="Times New Roman" w:cs="B Nazanin"/>
          <w:sz w:val="28"/>
          <w:szCs w:val="28"/>
        </w:rPr>
        <w:t>).</w:t>
      </w:r>
    </w:p>
    <w:p w:rsidR="00A91684" w:rsidRPr="00A91684" w:rsidRDefault="00A91684" w:rsidP="00A91684">
      <w:pPr>
        <w:numPr>
          <w:ilvl w:val="0"/>
          <w:numId w:val="3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بررسي تاثير تنش خشكي بر عملكرد و اجزاي عملكرد كنجد. 1387. راهنمايي پايان نامه آقاي پيمان مولايي دوره كارشناسي ارشد زراعت. (راهنماي اول</w:t>
      </w:r>
      <w:r w:rsidRPr="00A91684">
        <w:rPr>
          <w:rFonts w:ascii="Times New Roman" w:eastAsia="Times New Roman" w:hAnsi="Times New Roman" w:cs="B Nazanin"/>
          <w:sz w:val="28"/>
          <w:szCs w:val="28"/>
        </w:rPr>
        <w:t>).</w:t>
      </w:r>
    </w:p>
    <w:p w:rsidR="00A91684" w:rsidRPr="00A91684" w:rsidRDefault="00A91684" w:rsidP="00A91684">
      <w:pPr>
        <w:numPr>
          <w:ilvl w:val="0"/>
          <w:numId w:val="3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تاثير مصرف سطوح مختلف نيتروژن و فسفر بر عملكرد و ميزان پروتئين عدس در شرايط ديم. 1388. راهنمايي پايان نامه خانم هاله حاضري</w:t>
      </w:r>
      <w:r w:rsidRPr="00A91684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دوره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كارشناسي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91684">
        <w:rPr>
          <w:rFonts w:ascii="Times New Roman" w:eastAsia="Times New Roman" w:hAnsi="Times New Roman" w:cs="B Nazanin" w:hint="cs"/>
          <w:sz w:val="28"/>
          <w:szCs w:val="28"/>
          <w:rtl/>
        </w:rPr>
        <w:t>ارشد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 زراعت. (راهنماي دوم</w:t>
      </w:r>
      <w:r w:rsidRPr="00A91684">
        <w:rPr>
          <w:rFonts w:ascii="Times New Roman" w:eastAsia="Times New Roman" w:hAnsi="Times New Roman" w:cs="B Nazanin"/>
          <w:sz w:val="28"/>
          <w:szCs w:val="28"/>
        </w:rPr>
        <w:t>).</w:t>
      </w:r>
    </w:p>
    <w:p w:rsidR="00A91684" w:rsidRPr="00A91684" w:rsidRDefault="00A91684" w:rsidP="00A91684">
      <w:pPr>
        <w:numPr>
          <w:ilvl w:val="0"/>
          <w:numId w:val="3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برزسي اثر تراكم و تاريخ هاي مختلف كاشت روي عملكرد و اجزاي عملكرد نخود رقم مقاوم به برق زدگي</w:t>
      </w:r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ILC482 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در شرايط ديم</w:t>
      </w:r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. 1388. 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راهنمايي پايان نامه خانم نصيبه ميرزايي دوره كارشناسي ارشد زراعت</w:t>
      </w:r>
      <w:r w:rsidRPr="00A91684">
        <w:rPr>
          <w:rFonts w:ascii="Times New Roman" w:eastAsia="Times New Roman" w:hAnsi="Times New Roman" w:cs="B Nazanin"/>
          <w:sz w:val="28"/>
          <w:szCs w:val="28"/>
        </w:rPr>
        <w:t>. (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راهنماي اول</w:t>
      </w:r>
      <w:r w:rsidRPr="00A91684">
        <w:rPr>
          <w:rFonts w:ascii="Times New Roman" w:eastAsia="Times New Roman" w:hAnsi="Times New Roman" w:cs="B Nazanin"/>
          <w:sz w:val="28"/>
          <w:szCs w:val="28"/>
        </w:rPr>
        <w:t>).</w:t>
      </w:r>
    </w:p>
    <w:p w:rsidR="00A91684" w:rsidRPr="00A91684" w:rsidRDefault="00A91684" w:rsidP="00A91684">
      <w:pPr>
        <w:numPr>
          <w:ilvl w:val="0"/>
          <w:numId w:val="3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تاثير كود نيتروژن بر شروع و طول دوره بحراني سيب زميني نسبت به علف هاي هرز.1386. راهنمايي پايان نامه آقای غلامعلی ناطقی دوره كارشناسي ارشد زراعت. (راهنماي دوم</w:t>
      </w:r>
      <w:r w:rsidRPr="00A91684">
        <w:rPr>
          <w:rFonts w:ascii="Times New Roman" w:eastAsia="Times New Roman" w:hAnsi="Times New Roman" w:cs="B Nazanin"/>
          <w:sz w:val="28"/>
          <w:szCs w:val="28"/>
        </w:rPr>
        <w:t>).</w:t>
      </w:r>
    </w:p>
    <w:p w:rsidR="00A91684" w:rsidRPr="00A91684" w:rsidRDefault="00A91684" w:rsidP="00A91684">
      <w:pPr>
        <w:numPr>
          <w:ilvl w:val="0"/>
          <w:numId w:val="3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تاثیر آرایش کاشت بر کارایی استفاده از تشعشع و تجمع ماده خشک در آفتابگردان.1388. راهنمايي پايان نامه آقای بیت اله واحدی كارشناسي ارشد زراعت. (استاد راهنما</w:t>
      </w:r>
      <w:r w:rsidRPr="00A91684">
        <w:rPr>
          <w:rFonts w:ascii="Times New Roman" w:eastAsia="Times New Roman" w:hAnsi="Times New Roman" w:cs="B Nazanin"/>
          <w:sz w:val="28"/>
          <w:szCs w:val="28"/>
        </w:rPr>
        <w:t>).</w:t>
      </w:r>
    </w:p>
    <w:p w:rsidR="00A91684" w:rsidRPr="00A91684" w:rsidRDefault="00A91684" w:rsidP="00A91684">
      <w:pPr>
        <w:numPr>
          <w:ilvl w:val="0"/>
          <w:numId w:val="3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تاثیر تراکم های مختلف تاج خروس بر نیاز آبی سویا</w:t>
      </w:r>
      <w:r w:rsidRPr="00A91684">
        <w:rPr>
          <w:rFonts w:ascii="Times New Roman" w:eastAsia="Times New Roman" w:hAnsi="Times New Roman" w:cs="B Nazanin"/>
          <w:b/>
          <w:bCs/>
          <w:sz w:val="28"/>
          <w:szCs w:val="28"/>
        </w:rPr>
        <w:t>. 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نور محمد نظری</w:t>
      </w:r>
      <w:r w:rsidRPr="00A91684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. </w:t>
      </w:r>
      <w:r w:rsidRPr="00A9168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مورخه. 19/10/89. مشاور: علی رسول زاده</w:t>
      </w:r>
      <w:r w:rsidRPr="00A91684">
        <w:rPr>
          <w:rFonts w:ascii="Times New Roman" w:eastAsia="Times New Roman" w:hAnsi="Times New Roman" w:cs="B Nazanin"/>
          <w:b/>
          <w:bCs/>
          <w:sz w:val="28"/>
          <w:szCs w:val="28"/>
        </w:rPr>
        <w:t>.</w:t>
      </w:r>
    </w:p>
    <w:p w:rsidR="00A91684" w:rsidRPr="00A91684" w:rsidRDefault="00A91684" w:rsidP="00A91684">
      <w:pPr>
        <w:numPr>
          <w:ilvl w:val="0"/>
          <w:numId w:val="3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مطالعه اثرات کمبود آب بر ویژگیهای فیزیولژیک عملکرد و اجزای عملکرد لوبیا. رقیه رضاپور. مورخ 28/2/90. استاد رهنما: عبدالقیوم قلی پوری و محسن زواره</w:t>
      </w:r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. 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مشاور. محمد حسن بیگلویی</w:t>
      </w:r>
      <w:r w:rsidRPr="00A91684">
        <w:rPr>
          <w:rFonts w:ascii="Times New Roman" w:eastAsia="Times New Roman" w:hAnsi="Times New Roman" w:cs="B Nazanin"/>
          <w:b/>
          <w:bCs/>
          <w:sz w:val="28"/>
          <w:szCs w:val="28"/>
        </w:rPr>
        <w:t>.</w:t>
      </w:r>
    </w:p>
    <w:p w:rsidR="00A91684" w:rsidRPr="00A91684" w:rsidRDefault="00A91684" w:rsidP="00A91684">
      <w:pPr>
        <w:numPr>
          <w:ilvl w:val="0"/>
          <w:numId w:val="3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تاثیر پرامینگ بذر گندم با باکتری های محرک رشد و</w:t>
      </w:r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proofErr w:type="spellStart"/>
      <w:r w:rsidRPr="00A91684">
        <w:rPr>
          <w:rFonts w:ascii="Times New Roman" w:eastAsia="Times New Roman" w:hAnsi="Times New Roman" w:cs="B Nazanin"/>
          <w:sz w:val="28"/>
          <w:szCs w:val="28"/>
        </w:rPr>
        <w:t>NaCL</w:t>
      </w:r>
      <w:proofErr w:type="spellEnd"/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بر جوانه زنی و استقرار گیاهچه در شرایط تنش شوری. میثم جانباز. 16/7/90. راهنما: عبدالقیوم قلی پوری. مشاور: سدابه جهانبخش</w:t>
      </w:r>
    </w:p>
    <w:p w:rsidR="00A91684" w:rsidRPr="00A91684" w:rsidRDefault="00A91684" w:rsidP="00A91684">
      <w:pPr>
        <w:numPr>
          <w:ilvl w:val="0"/>
          <w:numId w:val="3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تاثیر محلول پاشی عناصر ریز مغذی در مراحل مختلف رشد بر اجزای عملکرد دانه و روغن کرچک. محمد رضا سلامت بخش. مورخ 3/7/90. راهنما</w:t>
      </w:r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: 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احمد توبه و عبدالقیوم قلی پوری. مشاور: عبدالله حسن زاده</w:t>
      </w:r>
      <w:r w:rsidRPr="00A91684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A91684" w:rsidRPr="00A91684" w:rsidRDefault="00A91684" w:rsidP="00A91684">
      <w:pPr>
        <w:numPr>
          <w:ilvl w:val="0"/>
          <w:numId w:val="3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تاثیر پیش تیمار بذر تریتیکاله با باکتری های محرک رشد</w:t>
      </w:r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 (PGPR) 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بر سرعت و دوره پر شدن دانه در سطوح مختلف شوری خاک. عمار فتحی. مورخه 18/7/ 90. راهنما: رئوف سید شریفی و عبدالقیوم قلی پوری. مشاور: مرتضی برمکی و مسعود اصفهانی</w:t>
      </w:r>
      <w:r w:rsidRPr="00A91684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A91684" w:rsidRPr="00A91684" w:rsidRDefault="00A91684" w:rsidP="00A91684">
      <w:pPr>
        <w:numPr>
          <w:ilvl w:val="0"/>
          <w:numId w:val="3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 xml:space="preserve">بررسی تاثیر تاریخ کاشت ارقام سویا در مدیریت علف های هرز. رحمان خاکزاد. مورخه </w:t>
      </w:r>
      <w:r w:rsidRPr="00A91684">
        <w:rPr>
          <w:rFonts w:ascii="Times New Roman" w:eastAsia="Times New Roman" w:hAnsi="Times New Roman" w:cs="B Nazanin"/>
          <w:sz w:val="28"/>
          <w:szCs w:val="28"/>
        </w:rPr>
        <w:t xml:space="preserve">31/6/ 89. </w:t>
      </w: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راهنما: عبدالقیوم قلی پوری و رضا ولی الله پور</w:t>
      </w:r>
      <w:r w:rsidRPr="00A91684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A91684" w:rsidRPr="00A91684" w:rsidRDefault="00A91684" w:rsidP="00A91684">
      <w:pPr>
        <w:numPr>
          <w:ilvl w:val="0"/>
          <w:numId w:val="3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1684">
        <w:rPr>
          <w:rFonts w:ascii="Times New Roman" w:eastAsia="Times New Roman" w:hAnsi="Times New Roman" w:cs="B Nazanin"/>
          <w:sz w:val="28"/>
          <w:szCs w:val="28"/>
          <w:rtl/>
        </w:rPr>
        <w:t>اثر تنظیم کننده های رشد بر عملکرد رشد بر برخی از صفات مورفولوژیک ارقام گندم تحت تنش شوری. فاطمه افلاکی . مورخه 31/6/89. راهنما: محمد صدقی و عبدالقیوم قلی پوری مشاور: امید سفالیان و رئوف سید شریفی</w:t>
      </w:r>
    </w:p>
    <w:p w:rsidR="00A91684" w:rsidRPr="00A91684" w:rsidRDefault="00A91684" w:rsidP="00A91684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</w:p>
    <w:sectPr w:rsidR="00A91684" w:rsidRPr="00A91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D10"/>
    <w:multiLevelType w:val="multilevel"/>
    <w:tmpl w:val="F5B0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C6E81"/>
    <w:multiLevelType w:val="multilevel"/>
    <w:tmpl w:val="326A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BF46C5"/>
    <w:multiLevelType w:val="multilevel"/>
    <w:tmpl w:val="570E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7A1E92"/>
    <w:multiLevelType w:val="multilevel"/>
    <w:tmpl w:val="FB2A3F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A41C2E"/>
    <w:multiLevelType w:val="multilevel"/>
    <w:tmpl w:val="89EC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4B175C"/>
    <w:multiLevelType w:val="multilevel"/>
    <w:tmpl w:val="BF326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FA4F78"/>
    <w:multiLevelType w:val="multilevel"/>
    <w:tmpl w:val="E2FEBC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F7C44"/>
    <w:multiLevelType w:val="multilevel"/>
    <w:tmpl w:val="35EAE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2026D7"/>
    <w:multiLevelType w:val="multilevel"/>
    <w:tmpl w:val="72D2739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65389D"/>
    <w:multiLevelType w:val="multilevel"/>
    <w:tmpl w:val="3544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AE5936"/>
    <w:multiLevelType w:val="multilevel"/>
    <w:tmpl w:val="5498D4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B244B7"/>
    <w:multiLevelType w:val="multilevel"/>
    <w:tmpl w:val="A05677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AD43FE"/>
    <w:multiLevelType w:val="multilevel"/>
    <w:tmpl w:val="35EADB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2F07AB"/>
    <w:multiLevelType w:val="multilevel"/>
    <w:tmpl w:val="BA1C73F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2416BF"/>
    <w:multiLevelType w:val="multilevel"/>
    <w:tmpl w:val="C47C5C6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D568BB"/>
    <w:multiLevelType w:val="multilevel"/>
    <w:tmpl w:val="3A16D4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9A2A05"/>
    <w:multiLevelType w:val="multilevel"/>
    <w:tmpl w:val="7F62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6339B0"/>
    <w:multiLevelType w:val="multilevel"/>
    <w:tmpl w:val="AD94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0E10C3"/>
    <w:multiLevelType w:val="multilevel"/>
    <w:tmpl w:val="9E024F3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0E0EE6"/>
    <w:multiLevelType w:val="multilevel"/>
    <w:tmpl w:val="835C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374B6C"/>
    <w:multiLevelType w:val="multilevel"/>
    <w:tmpl w:val="7816457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D229BD"/>
    <w:multiLevelType w:val="multilevel"/>
    <w:tmpl w:val="DAD85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FA6067"/>
    <w:multiLevelType w:val="multilevel"/>
    <w:tmpl w:val="4880C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C24EE9"/>
    <w:multiLevelType w:val="multilevel"/>
    <w:tmpl w:val="02E0CC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B10AD5"/>
    <w:multiLevelType w:val="multilevel"/>
    <w:tmpl w:val="7E82B3B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4E0420"/>
    <w:multiLevelType w:val="multilevel"/>
    <w:tmpl w:val="D58A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E337F1"/>
    <w:multiLevelType w:val="multilevel"/>
    <w:tmpl w:val="924E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1B625B"/>
    <w:multiLevelType w:val="multilevel"/>
    <w:tmpl w:val="05304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1D5940"/>
    <w:multiLevelType w:val="multilevel"/>
    <w:tmpl w:val="463C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2C07B0"/>
    <w:multiLevelType w:val="multilevel"/>
    <w:tmpl w:val="5340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8"/>
  </w:num>
  <w:num w:numId="3">
    <w:abstractNumId w:val="9"/>
  </w:num>
  <w:num w:numId="4">
    <w:abstractNumId w:val="29"/>
  </w:num>
  <w:num w:numId="5">
    <w:abstractNumId w:val="4"/>
  </w:num>
  <w:num w:numId="6">
    <w:abstractNumId w:val="19"/>
  </w:num>
  <w:num w:numId="7">
    <w:abstractNumId w:val="1"/>
  </w:num>
  <w:num w:numId="8">
    <w:abstractNumId w:val="0"/>
  </w:num>
  <w:num w:numId="9">
    <w:abstractNumId w:val="25"/>
  </w:num>
  <w:num w:numId="10">
    <w:abstractNumId w:val="26"/>
  </w:num>
  <w:num w:numId="11">
    <w:abstractNumId w:val="22"/>
  </w:num>
  <w:num w:numId="12">
    <w:abstractNumId w:val="23"/>
  </w:num>
  <w:num w:numId="13">
    <w:abstractNumId w:val="11"/>
  </w:num>
  <w:num w:numId="14">
    <w:abstractNumId w:val="12"/>
  </w:num>
  <w:num w:numId="15">
    <w:abstractNumId w:val="6"/>
  </w:num>
  <w:num w:numId="16">
    <w:abstractNumId w:val="21"/>
  </w:num>
  <w:num w:numId="17">
    <w:abstractNumId w:val="10"/>
  </w:num>
  <w:num w:numId="18">
    <w:abstractNumId w:val="15"/>
  </w:num>
  <w:num w:numId="19">
    <w:abstractNumId w:val="3"/>
  </w:num>
  <w:num w:numId="20">
    <w:abstractNumId w:val="5"/>
  </w:num>
  <w:num w:numId="21">
    <w:abstractNumId w:val="20"/>
  </w:num>
  <w:num w:numId="22">
    <w:abstractNumId w:val="13"/>
  </w:num>
  <w:num w:numId="23">
    <w:abstractNumId w:val="24"/>
  </w:num>
  <w:num w:numId="24">
    <w:abstractNumId w:val="14"/>
  </w:num>
  <w:num w:numId="25">
    <w:abstractNumId w:val="8"/>
  </w:num>
  <w:num w:numId="26">
    <w:abstractNumId w:val="18"/>
  </w:num>
  <w:num w:numId="27">
    <w:abstractNumId w:val="17"/>
  </w:num>
  <w:num w:numId="28">
    <w:abstractNumId w:val="27"/>
  </w:num>
  <w:num w:numId="29">
    <w:abstractNumId w:val="7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84"/>
    <w:rsid w:val="00A91684"/>
    <w:rsid w:val="00CD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A9168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A91684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A9168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91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916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A9168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A91684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A9168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91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916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2796</Words>
  <Characters>15943</Characters>
  <Application>Microsoft Office Word</Application>
  <DocSecurity>0</DocSecurity>
  <Lines>132</Lines>
  <Paragraphs>37</Paragraphs>
  <ScaleCrop>false</ScaleCrop>
  <Company/>
  <LinksUpToDate>false</LinksUpToDate>
  <CharactersWithSpaces>18702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2024-08-21T04:43:00Z</dcterms:created>
  <dcterms:modified xsi:type="dcterms:W3CDTF">2024-08-21T04:46:00Z</dcterms:modified>
</cp:coreProperties>
</file>